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Germany</w:t>
      </w:r>
      <w:r>
        <w:t xml:space="preserve"> </w:t>
      </w:r>
      <w:r>
        <w:t xml:space="preserve">Frankfurt</w:t>
      </w:r>
    </w:p>
    <w:bookmarkStart w:id="20" w:name="X24d879bef3dccebd3ea0a8e4cc5b6295e888e3b"/>
    <w:p>
      <w:pPr>
        <w:pStyle w:val="Heading1"/>
      </w:pPr>
      <w:r>
        <w:t xml:space="preserve">Personal Statement for Oceanographic Research in Germany Frankfurt</w:t>
      </w:r>
    </w:p>
    <w:p>
      <w:pPr>
        <w:pStyle w:val="FirstParagraph"/>
      </w:pPr>
      <w:r>
        <w:t xml:space="preserve">From the moment I first witnessed the Atlantic Ocean's vastness during a childhood beach trip in Portugal, I was captivated by its mysteries. This profound connection ignited my lifelong dedication to marine science, culminating in this</w:t>
      </w:r>
      <w:r>
        <w:t xml:space="preserve"> </w:t>
      </w:r>
      <w:r>
        <w:rPr>
          <w:bCs/>
          <w:b/>
        </w:rPr>
        <w:t xml:space="preserve">Personal Statement</w:t>
      </w:r>
      <w:r>
        <w:t xml:space="preserve"> </w:t>
      </w:r>
      <w:r>
        <w:t xml:space="preserve">outlining my journey toward becoming an</w:t>
      </w:r>
      <w:r>
        <w:t xml:space="preserve"> </w:t>
      </w:r>
      <w:r>
        <w:rPr>
          <w:iCs/>
          <w:i/>
        </w:rPr>
        <w:t xml:space="preserve">Oceanographer</w:t>
      </w:r>
      <w:r>
        <w:t xml:space="preserve">. My academic pursuits and field experiences have solidified my commitment to advancing oceanographic research, and I now seek to contribute meaningfully within Germany's globally recognized scientific ecosystem—specifically in the dynamic hub of Frankfurt. This statement articulates how my background aligns with the interdisciplinary excellence fostered by German institutions, and why Frankfurt represents an unparalleled environment for realizing my professional ambitions.</w:t>
      </w:r>
    </w:p>
    <w:p>
      <w:pPr>
        <w:pStyle w:val="BodyText"/>
      </w:pPr>
      <w:r>
        <w:t xml:space="preserve">My academic foundation began with a Bachelor’s in Marine Biology at the University of Lisbon, where I specialized in physical oceanography and coastal dynamics. During my thesis on Mediterranean Sea circulation patterns, I employed satellite remote sensing and autonomous underwater vehicles (AUVs) to analyze climate-driven changes in thermohaline currents. This work not only earned me departmental honors but also exposed me to the critical role of data-driven oceanography in climate resilience planning. Recognizing Germany’s leadership in environmental science, I pursued a Master’s at the University of Hamburg, focusing on marine biogeochemistry within the Helmholtz Centre for Ocean Research. Here, I collaborated with scientists on projects modeling microplastic dispersion across the North Sea—work that directly engaged with German federal initiatives like</w:t>
      </w:r>
      <w:r>
        <w:t xml:space="preserve"> </w:t>
      </w:r>
      <w:r>
        <w:rPr>
          <w:iCs/>
          <w:i/>
        </w:rPr>
        <w:t xml:space="preserve">Marine Strategy Framework Directive</w:t>
      </w:r>
      <w:r>
        <w:t xml:space="preserve"> </w:t>
      </w:r>
      <w:r>
        <w:t xml:space="preserve">compliance. These experiences cemented my resolve to specialize in oceanographic systems that intersect with policy and sustainability.</w:t>
      </w:r>
    </w:p>
    <w:p>
      <w:pPr>
        <w:pStyle w:val="BodyText"/>
      </w:pPr>
      <w:r>
        <w:t xml:space="preserve">What draws me most profoundly to</w:t>
      </w:r>
      <w:r>
        <w:t xml:space="preserve"> </w:t>
      </w:r>
      <w:r>
        <w:rPr>
          <w:bCs/>
          <w:b/>
        </w:rPr>
        <w:t xml:space="preserve">Germany Frankfurt</w:t>
      </w:r>
      <w:r>
        <w:t xml:space="preserve"> </w:t>
      </w:r>
      <w:r>
        <w:t xml:space="preserve">is its unique convergence of cutting-edge research, international collaboration, and strategic positioning as a nexus for global environmental governance. While Frankfurt itself is an inland city, it hosts pivotal institutions that shape oceanographic policy worldwide—the United Nations Global Compact Network Germany, the European Central Bank’s sustainability initiatives, and the International Organization for Migration (IOM), which increasingly integrates marine migration data into climate adaptation frameworks. Crucially, Frankfurt’s proximity to coastal research centers (like GEOMAR in Kiel) enables seamless collaboration without geographical constraints. The city’s status as Europe’s financial capital further amplifies its role in funding ocean conservation; the Frankfurt Stock Exchange actively supports ESG (Environmental, Social, Governance) investments in marine technologies. As an</w:t>
      </w:r>
      <w:r>
        <w:t xml:space="preserve"> </w:t>
      </w:r>
      <w:r>
        <w:rPr>
          <w:iCs/>
          <w:i/>
        </w:rPr>
        <w:t xml:space="preserve">Oceanographer</w:t>
      </w:r>
      <w:r>
        <w:t xml:space="preserve">, I envision leveraging this ecosystem to bridge scientific research with actionable policy—ensuring that data from our oceans informs Germany’s leadership in the EU Green Deal and COP28 commitments.</w:t>
      </w:r>
    </w:p>
    <w:p>
      <w:pPr>
        <w:pStyle w:val="BodyText"/>
      </w:pPr>
      <w:r>
        <w:t xml:space="preserve">My fieldwork in the Azores (2023) exemplifies this applied focus. I led a team collecting deep-sea sediment cores to study carbon sequestration rates, using methodologies aligned with Germany’s</w:t>
      </w:r>
      <w:r>
        <w:t xml:space="preserve"> </w:t>
      </w:r>
      <w:r>
        <w:rPr>
          <w:iCs/>
          <w:i/>
        </w:rPr>
        <w:t xml:space="preserve">Marine Research Strategy</w:t>
      </w:r>
      <w:r>
        <w:t xml:space="preserve">. Partnering with the Portuguese Institute of Sea and Atmosphere, we processed samples at a facility equipped with German-engineered spectrometers—a testament to how German technology enables global research. The project’s findings were presented at the International Oceanographic Commission (IOC) conference in Paris, where I connected with scientists from Germany’s Alfred Wegener Institute (AWI). This network reinforced my conviction that</w:t>
      </w:r>
      <w:r>
        <w:t xml:space="preserve"> </w:t>
      </w:r>
      <w:r>
        <w:rPr>
          <w:bCs/>
          <w:b/>
        </w:rPr>
        <w:t xml:space="preserve">Germany Frankfurt</w:t>
      </w:r>
      <w:r>
        <w:t xml:space="preserve"> </w:t>
      </w:r>
      <w:r>
        <w:t xml:space="preserve">offers the ideal platform for scaling such work: its world-class infrastructure for data analysis (like the Jülich Supercomputing Centre), combined with Frankfurt’s role in coordinating EU marine policy, creates a virtuous cycle where fieldwork directly influences continental environmental frameworks.</w:t>
      </w:r>
    </w:p>
    <w:p>
      <w:pPr>
        <w:pStyle w:val="BodyText"/>
      </w:pPr>
      <w:r>
        <w:t xml:space="preserve">Beyond technical expertise, I am driven by oceanography’s ethical imperative. Growing up near the Tagus Estuary—a site of significant pollution—I witnessed firsthand how coastal communities suffer from ocean degradation. This experience fuels my commitment to community-centered research, a principle deeply embedded in German marine science culture (e.g., the</w:t>
      </w:r>
      <w:r>
        <w:t xml:space="preserve"> </w:t>
      </w:r>
      <w:r>
        <w:rPr>
          <w:iCs/>
          <w:i/>
        </w:rPr>
        <w:t xml:space="preserve">Marine Conservation Society Germany</w:t>
      </w:r>
      <w:r>
        <w:t xml:space="preserve">’s participatory projects). In Frankfurt, I aim to partner with local NGOs like</w:t>
      </w:r>
      <w:r>
        <w:t xml:space="preserve"> </w:t>
      </w:r>
      <w:r>
        <w:rPr>
          <w:iCs/>
          <w:i/>
        </w:rPr>
        <w:t xml:space="preserve">KlimaAllianz Frankfurt</w:t>
      </w:r>
      <w:r>
        <w:t xml:space="preserve"> </w:t>
      </w:r>
      <w:r>
        <w:t xml:space="preserve">to develop public education initiatives that translate complex oceanographic data into accessible climate action plans. My</w:t>
      </w:r>
      <w:r>
        <w:t xml:space="preserve"> </w:t>
      </w:r>
      <w:r>
        <w:rPr>
          <w:bCs/>
          <w:b/>
        </w:rPr>
        <w:t xml:space="preserve">Personal Statement</w:t>
      </w:r>
      <w:r>
        <w:t xml:space="preserve"> </w:t>
      </w:r>
      <w:r>
        <w:t xml:space="preserve">reflects this ethos: as an</w:t>
      </w:r>
      <w:r>
        <w:t xml:space="preserve"> </w:t>
      </w:r>
      <w:r>
        <w:rPr>
          <w:iCs/>
          <w:i/>
        </w:rPr>
        <w:t xml:space="preserve">Oceanographer</w:t>
      </w:r>
      <w:r>
        <w:t xml:space="preserve">, I do not merely study the seas—I advocate for them through interdisciplinary collaboration.</w:t>
      </w:r>
    </w:p>
    <w:p>
      <w:pPr>
        <w:pStyle w:val="BodyText"/>
      </w:pPr>
      <w:r>
        <w:t xml:space="preserve">Germany’s research excellence in oceanography extends beyond coastal regions to its inland hubs like Frankfurt, where institutions such as Goethe University Frankfurt’s Department of Environmental Sciences host renowned climate modelers. I am particularly inspired by Professor Dr. Anja Müller’s work on ocean-atmosphere feedback loops—a project that resonates with my thesis on thermohaline sensitivity. Applying to study under her mentorship at the University of Frankfurt would allow me to integrate advanced computational models with field observations, directly supporting Germany’s</w:t>
      </w:r>
      <w:r>
        <w:t xml:space="preserve"> </w:t>
      </w:r>
      <w:r>
        <w:rPr>
          <w:iCs/>
          <w:i/>
        </w:rPr>
        <w:t xml:space="preserve">Marine Research Strategy 2030</w:t>
      </w:r>
      <w:r>
        <w:t xml:space="preserve">. My technical skills in Python data analysis, GIS mapping (ArcGIS Pro), and CTD sensor calibration—honed during my Master’s—will immediately contribute to ongoing projects at Frankfurt-based research clusters.</w:t>
      </w:r>
    </w:p>
    <w:p>
      <w:pPr>
        <w:pStyle w:val="BodyText"/>
      </w:pPr>
      <w:r>
        <w:t xml:space="preserve">Looking ahead, I aspire to establish a Frankfurt-based center for transnational ocean data sharing, partnering with coastal institutes in Hamburg and Bremen. This would address critical gaps in real-time monitoring of climate impacts on marine biodiversity—a priority for Germany’s Federal Ministry for Education and Research (BMBF). My vision aligns with Frankfurt’s identity as a city where innovation meets global responsibility: while Berlin may host policy headquarters, Frankfurt’s financial infrastructure uniquely enables the capital to transform oceanographic insights into tangible societal impact. As I write this</w:t>
      </w:r>
      <w:r>
        <w:t xml:space="preserve"> </w:t>
      </w:r>
      <w:r>
        <w:rPr>
          <w:bCs/>
          <w:b/>
        </w:rPr>
        <w:t xml:space="preserve">Personal Statement</w:t>
      </w:r>
      <w:r>
        <w:t xml:space="preserve">, I am not merely applying for academic advancement—I am committing to becoming an</w:t>
      </w:r>
      <w:r>
        <w:t xml:space="preserve"> </w:t>
      </w:r>
      <w:r>
        <w:rPr>
          <w:iCs/>
          <w:i/>
        </w:rPr>
        <w:t xml:space="preserve">Oceanographer</w:t>
      </w:r>
      <w:r>
        <w:t xml:space="preserve"> </w:t>
      </w:r>
      <w:r>
        <w:t xml:space="preserve">who leverages</w:t>
      </w:r>
      <w:r>
        <w:t xml:space="preserve"> </w:t>
      </w:r>
      <w:r>
        <w:rPr>
          <w:bCs/>
          <w:b/>
        </w:rPr>
        <w:t xml:space="preserve">Germany Frankfurt</w:t>
      </w:r>
      <w:r>
        <w:t xml:space="preserve">'s strategic position to safeguard our oceans for future generations.</w:t>
      </w:r>
    </w:p>
    <w:p>
      <w:pPr>
        <w:pStyle w:val="BodyText"/>
      </w:pPr>
      <w:r>
        <w:t xml:space="preserve">In closing, my journey—from Portuguese shores to Hamburg laboratories—has been guided by a single truth: the ocean’s health is humanity’s greatest challenge and opportunity. Germany, through its scientific rigor and Frankfurt’s unique global connectivity, offers the ideal stage for this mission. I am eager to contribute my technical skills, field experience, and unwavering passion to Germany's marine research community. Together with institutions like Goethe University and the International Ocean Discovery Program (IODP), I will help ensure that as an</w:t>
      </w:r>
      <w:r>
        <w:t xml:space="preserve"> </w:t>
      </w:r>
      <w:r>
        <w:rPr>
          <w:iCs/>
          <w:i/>
        </w:rPr>
        <w:t xml:space="preserve">Oceanographer</w:t>
      </w:r>
      <w:r>
        <w:t xml:space="preserve">, my work in</w:t>
      </w:r>
      <w:r>
        <w:t xml:space="preserve"> </w:t>
      </w:r>
      <w:r>
        <w:rPr>
          <w:bCs/>
          <w:b/>
        </w:rPr>
        <w:t xml:space="preserve">Germany Frankfurt</w:t>
      </w:r>
      <w:r>
        <w:t xml:space="preserve"> </w:t>
      </w:r>
      <w:r>
        <w:t xml:space="preserve">becomes a catalyst for global ocean stewardship. This is not just my career path—it is my promise to the seas.</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Germany Frankfurt</dc:title>
  <dc:creator/>
  <dc:language>en</dc:language>
  <cp:keywords/>
  <dcterms:created xsi:type="dcterms:W3CDTF">2026-07-15T07:46:31Z</dcterms:created>
  <dcterms:modified xsi:type="dcterms:W3CDTF">2026-07-15T07:46:31Z</dcterms:modified>
</cp:coreProperties>
</file>

<file path=docProps/custom.xml><?xml version="1.0" encoding="utf-8"?>
<Properties xmlns="http://schemas.openxmlformats.org/officeDocument/2006/custom-properties" xmlns:vt="http://schemas.openxmlformats.org/officeDocument/2006/docPropsVTypes"/>
</file>