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r>
        <w:t xml:space="preserve"> </w:t>
      </w:r>
      <w:r>
        <w:t xml:space="preserve">Application</w:t>
      </w:r>
    </w:p>
    <w:bookmarkStart w:id="20" w:name="X662e99686834034ddd28edf6d4b95fe009f549f"/>
    <w:p>
      <w:pPr>
        <w:pStyle w:val="Heading1"/>
      </w:pPr>
      <w:r>
        <w:t xml:space="preserve">Personal Statement: A Commitment to Oceanographic Stewardship in Indonesia Jakarta</w:t>
      </w:r>
    </w:p>
    <w:p>
      <w:pPr>
        <w:pStyle w:val="FirstParagraph"/>
      </w:pPr>
      <w:r>
        <w:t xml:space="preserve">As a dedicated aspiring Oceanographer, I am submitting this Personal Statement to express my profound commitment to marine science within the dynamic context of Indonesia Jakarta. Having grown up amidst the vibrant cultural tapestry and ecological complexity of Southeast Asia, I have developed an unwavering passion for oceanographic research that transcends academic interest—it is a calling rooted in responsibility toward one of Earth's most vital yet vulnerable ecosystems. My journey toward becoming an Oceanographer has been meticulously aligned with the unique challenges and opportunities presented by Indonesia Jakarta, a metropolitan hub where marine science intersects with urgent socioeconomic and environmental imperatives.</w:t>
      </w:r>
    </w:p>
    <w:p>
      <w:pPr>
        <w:pStyle w:val="BodyText"/>
      </w:pPr>
      <w:r>
        <w:t xml:space="preserve">My academic foundation began at Gadjah Mada University in Yogyakarta, where I earned a Bachelor of Science in Marine Biology with honors. During my studies, I immersed myself in coursework spanning physical oceanography, marine ecology, and coastal zone management—subjects that revealed the intricate relationship between Jakarta's urban expansion and its adjacent Java Sea. A pivotal moment came during my final-year research project: investigating sedimentation patterns along Jakarta Bay's coastline. Using GIS mapping and water quality analysis, I documented how rapid infrastructure development has exacerbated erosion while silting critical mangrove nurseries. This work crystallized my understanding that effective oceanography in Indonesia Jakarta cannot exist in isolation from urban planning, policy, and community engagement. The data I collected directly informed a local NGO's proposal for sustainable shoreline restoration—a project later adopted by Jakarta's DKI Government’s Coastal Management Agency.</w:t>
      </w:r>
    </w:p>
    <w:p>
      <w:pPr>
        <w:pStyle w:val="BodyText"/>
      </w:pPr>
      <w:r>
        <w:t xml:space="preserve">Building on this foundation, I pursued a Master of Science in Oceanography at the Indonesian Institute of Sciences (LIPI), specializing in climate resilience. My thesis, "Sea-Level Rise Impacts on Jakarta Metropolitan Area’s Coastal Vulnerability," integrated satellite remote sensing with community interviews across 12 coastal neighborhoods. I discovered that informal settlements like Cilincing and Tanjung Priok face compounding threats from subsidence, pollution, and extreme weather—issues requiring multidisciplinary solutions. This research placed me at the center of Indonesia Jakarta's most pressing marine challenges: balancing economic growth with ecological preservation. My findings were presented at the 2023 ASEAN Coastal Management Conference in Jakarta, where I collaborated with Indonesian Ministry of Marine Affairs officials to develop a pilot monitoring framework for flood-prone zones. Such experiences solidified my conviction that an Oceanographer’s role here extends beyond data collection—it demands advocacy, cultural intelligence, and actionable science.</w:t>
      </w:r>
    </w:p>
    <w:p>
      <w:pPr>
        <w:pStyle w:val="BodyText"/>
      </w:pPr>
      <w:r>
        <w:t xml:space="preserve">What distinguishes my approach is the deliberate integration of traditional ecological knowledge with modern oceanographic methods. In Jakarta, I partnered with coastal *nelayan* (fisher) communities in North Jakarta to document seasonal migration patterns of fish stocks—a practice often overlooked by conventional studies. By combining their oral histories with acoustic surveys, we identified critical spawning grounds now threatened by industrial waste discharge. This collaboration culminated in a joint publication with the University of Indonesia’s Marine Science Department, advocating for community-led marine protected areas. It underscored a fundamental truth: effective oceanography in Indonesia Jakarta must center local voices. As an Oceanographer, I refuse to view coastal communities as merely data points; they are indispensable partners whose wisdom is irreplaceable in crafting sustainable solutions.</w:t>
      </w:r>
    </w:p>
    <w:p>
      <w:pPr>
        <w:pStyle w:val="BodyText"/>
      </w:pPr>
      <w:r>
        <w:t xml:space="preserve">My professional trajectory has further prepared me for this mission. I served as a field coordinator for the "Jakarta Bay Restoration Initiative," a three-year project funded by the World Bank and Indonesia’s Ministry of Environment. There, I managed drone-based coral reef assessments and trained 30 local youth in water sampling techniques—ensuring knowledge transfer while building community capacity. This work revealed how Jakarta’s marine health directly impacts livelihoods: over 15 million people depend on its fisheries, yet pollution from the Ciliwung River reduces fish catches by up to 40% annually. When a severe oil spill occurred near Muara Angke in 2022, my team deployed real-time sensors and coordinated with BPBD Jakarta for rapid response—demonstrating how timely oceanographic intervention saves ecosystems and economies. These experiences taught me that in Indonesia Jakarta, an Oceanographer must be equally adept at laboratory analysis, policy dialogue, and crisis management.</w:t>
      </w:r>
    </w:p>
    <w:p>
      <w:pPr>
        <w:pStyle w:val="BodyText"/>
      </w:pPr>
      <w:r>
        <w:t xml:space="preserve">Looking ahead, I envision my career as a bridge between science and society in Indonesia Jakarta. My immediate goal is to join the Marine Research Center at Universitas Padjadjaran (UNPAD) in Bandung—a hub for coastal resilience studies—where I will lead initiatives on microplastic pollution in Jakarta’s estuaries. Long-term, I aim to develop a predictive model for coastal flooding using AI-enhanced oceanographic data, directly supporting Jakarta’s National Capital Region Plan. Crucially, I will advocate for policies that prioritize mangrove reforestation and waste-to-energy systems in waterfront communities. Indonesia Jakarta represents both the greatest challenge and the most fertile ground for transformative marine science—its complexity demands an Oceanographer who understands that saving our oceans begins with honoring their connection to people.</w:t>
      </w:r>
    </w:p>
    <w:p>
      <w:pPr>
        <w:pStyle w:val="BodyText"/>
      </w:pPr>
      <w:r>
        <w:t xml:space="preserve">My Personal Statement is not merely a document; it is a testament to my resolve to serve as a steward of Indonesia Jakarta’s marine heritage. I have dedicated my education, research, and community work to this singular purpose: ensuring that Jakarta’s coast thrives as both an ecological treasure and a living space for generations of Indonesians. The ocean has given me purpose, and in return, I pledge to give it my unwavering commitment—scientific rigor paired with cultural respect. As an Oceanographer rooted in Indonesia Jakarta, I am ready to turn data into action, science into solutions, and passion into legacy.</w:t>
      </w:r>
    </w:p>
    <w:p>
      <w:pPr>
        <w:pStyle w:val="BodyText"/>
      </w:pPr>
      <w:r>
        <w:t xml:space="preserve">Thank you for considering this Personal Statement. I welcome the opportunity to contribute my skills and vision to advancing oceanographic excellence within the heart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 Application</dc:title>
  <dc:creator/>
  <dc:language>en</dc:language>
  <cp:keywords/>
  <dcterms:created xsi:type="dcterms:W3CDTF">2026-07-20T18:05:54Z</dcterms:created>
  <dcterms:modified xsi:type="dcterms:W3CDTF">2026-07-20T18:05:54Z</dcterms:modified>
</cp:coreProperties>
</file>

<file path=docProps/custom.xml><?xml version="1.0" encoding="utf-8"?>
<Properties xmlns="http://schemas.openxmlformats.org/officeDocument/2006/custom-properties" xmlns:vt="http://schemas.openxmlformats.org/officeDocument/2006/docPropsVTypes"/>
</file>