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Philippines</w:t>
      </w:r>
      <w:r>
        <w:t xml:space="preserve"> </w:t>
      </w:r>
      <w:r>
        <w:t xml:space="preserve">Manila</w:t>
      </w:r>
    </w:p>
    <w:bookmarkStart w:id="27" w:name="personal-statement"/>
    <w:p>
      <w:pPr>
        <w:pStyle w:val="Heading1"/>
      </w:pPr>
      <w:r>
        <w:t xml:space="preserve">Personal Statement</w:t>
      </w:r>
    </w:p>
    <w:p>
      <w:pPr>
        <w:pStyle w:val="FirstParagraph"/>
      </w:pPr>
      <w:r>
        <w:t xml:space="preserve">For the Position of Oceanographer at Philippine Marine Conservation Initiative, Manila</w:t>
      </w:r>
    </w:p>
    <w:bookmarkStart w:id="20" w:name="the-call-of-the-philippine-seas"/>
    <w:p>
      <w:pPr>
        <w:pStyle w:val="Heading2"/>
      </w:pPr>
      <w:r>
        <w:t xml:space="preserve">The Call of the Philippine Seas</w:t>
      </w:r>
    </w:p>
    <w:p>
      <w:pPr>
        <w:pStyle w:val="FirstParagraph"/>
      </w:pPr>
      <w:r>
        <w:t xml:space="preserve">From my earliest childhood memories of exploring tide pools along the shores of Cebu, I have felt an unshakeable connection to the ocean. Today, as I prepare to submit this Personal Statement as a dedicated Oceanographer seeking to contribute my expertise in Manila, that childhood wonder has evolved into a profound professional commitment. The waters surrounding the Philippines—particularly those lapping against Manila's bustling coastline—are not merely geographical features; they are lifelines for over 100 million people, ecosystems teetering on the edge of irreversible change, and my life's work. I write this statement with both humility and urgency: to serve as a bridge between scientific understanding and tangible conservation action in the heart of the</w:t>
      </w:r>
      <w:r>
        <w:t xml:space="preserve"> </w:t>
      </w:r>
      <w:r>
        <w:rPr>
          <w:iCs/>
          <w:i/>
        </w:rPr>
        <w:t xml:space="preserve">Philippines Manila</w:t>
      </w:r>
      <w:r>
        <w:t xml:space="preserve"> </w:t>
      </w:r>
      <w:r>
        <w:t xml:space="preserve">marine environment.</w:t>
      </w:r>
    </w:p>
    <w:bookmarkEnd w:id="20"/>
    <w:bookmarkStart w:id="21" w:name="academic-foundation-meets-field-reality"/>
    <w:p>
      <w:pPr>
        <w:pStyle w:val="Heading2"/>
      </w:pPr>
      <w:r>
        <w:t xml:space="preserve">Academic Foundation Meets Field Reality</w:t>
      </w:r>
    </w:p>
    <w:p>
      <w:pPr>
        <w:pStyle w:val="FirstParagraph"/>
      </w:pPr>
      <w:r>
        <w:t xml:space="preserve">My academic journey—culminating in a Master's degree in Marine Science from the University of the Philippines Diliman, followed by fieldwork across the Verde Island Passage—equipped me with rigorous analytical skills and an intimate understanding of Southeast Asia's marine complexities. However, it was during my research on Manila Bay's microplastic pollution (conducted under Professor Elena Santos' guidance) that I grasped the profound disconnect between academic knowledge and community impact. While my thesis documented alarming plastic concentrations in the bay, I witnessed local fisherfolk struggling with dwindling catches and coastal erosion—a reality no dataset could fully capture. This experience crystallized my mission: to become an Oceanographer who doesn't just study oceans but actively collaborates with communities to heal them.</w:t>
      </w:r>
    </w:p>
    <w:bookmarkEnd w:id="21"/>
    <w:bookmarkStart w:id="22" w:name="X4d57a527014f410d471f4cf6fe51ee06bab1f57"/>
    <w:p>
      <w:pPr>
        <w:pStyle w:val="Heading2"/>
      </w:pPr>
      <w:r>
        <w:t xml:space="preserve">Why Manila? The Imperative of Local Action</w:t>
      </w:r>
    </w:p>
    <w:p>
      <w:pPr>
        <w:pStyle w:val="FirstParagraph"/>
      </w:pPr>
      <w:r>
        <w:t xml:space="preserve">Manila isn't just a city; it's the pulse point of the Philippines' marine crisis and opportunity. As an Oceanographer, I recognize that Manila Bay's challenges—severe eutrophication from untreated sewage, coral degradation near Marinduque due to sedimentation, and the encroachment of urban development on mangrove forests—are emblematic of a national emergency. The</w:t>
      </w:r>
      <w:r>
        <w:t xml:space="preserve"> </w:t>
      </w:r>
      <w:r>
        <w:rPr>
          <w:iCs/>
          <w:i/>
        </w:rPr>
        <w:t xml:space="preserve">Philippines Manila</w:t>
      </w:r>
      <w:r>
        <w:t xml:space="preserve"> </w:t>
      </w:r>
      <w:r>
        <w:t xml:space="preserve">context demands hyper-localized solutions. My proposed work aligns precisely with the Department of Environment and Natural Resources' (DENR) Priority Marine Conservation Plan for Metro Manila, particularly its focus on community-based coastal management in Cavite and Laguna provinces bordering the bay. I am eager to deploy my expertise in water quality modeling (validated through 18 months of data collection in Pasig River Estuary) to develop actionable early-warning systems for toxic algal blooms—a recurring threat that jeopardizes both public health and Manila's tourism economy.</w:t>
      </w:r>
    </w:p>
    <w:bookmarkEnd w:id="22"/>
    <w:bookmarkStart w:id="23" w:name="X74886406a74d68c6e85d16d33d7213deaf124c7"/>
    <w:p>
      <w:pPr>
        <w:pStyle w:val="Heading2"/>
      </w:pPr>
      <w:r>
        <w:t xml:space="preserve">Beyond the Lab: Building Bridges in Manila</w:t>
      </w:r>
    </w:p>
    <w:p>
      <w:pPr>
        <w:pStyle w:val="FirstParagraph"/>
      </w:pPr>
      <w:r>
        <w:t xml:space="preserve">True oceanography, I've learned, must extend beyond academic journals. In 2023, I co-founded "Tubig at Kalikasan" (Water and Nature), a volunteer initiative working with barangay councils in Navotas City. We trained 150 coastal residents to monitor water temperature and pH using low-cost sensors—transforming them from passive observers into active data contributors. This experience taught me that effective conservation requires cultural fluency. I now speak conversational Tagalog, understand the *pangkat* (community group) dynamics of Manila's fishing zones, and have developed trust with leaders like Ms. Agnes de los Santos of the Pasig River Rehabilitation Commission. As your next Oceanographer, I will prioritize such grassroots partnerships—not as an add-on to my work, but as its foundation.</w:t>
      </w:r>
    </w:p>
    <w:bookmarkEnd w:id="23"/>
    <w:bookmarkStart w:id="24" w:name="my-commitment-to-sustainable-legacy"/>
    <w:p>
      <w:pPr>
        <w:pStyle w:val="Heading2"/>
      </w:pPr>
      <w:r>
        <w:t xml:space="preserve">My Commitment to Sustainable Legacy</w:t>
      </w:r>
    </w:p>
    <w:p>
      <w:pPr>
        <w:pStyle w:val="FirstParagraph"/>
      </w:pPr>
      <w:r>
        <w:t xml:space="preserve">As a professional Oceanographer, I reject the notion that science must operate in isolation. In Manila, where 60% of marine pollution originates from urban sources (per DENR data), my approach integrates three pillars:</w:t>
      </w:r>
      <w:r>
        <w:t xml:space="preserve"> </w:t>
      </w:r>
      <w:r>
        <w:rPr>
          <w:bCs/>
          <w:b/>
        </w:rPr>
        <w:t xml:space="preserve">scientific rigor</w:t>
      </w:r>
      <w:r>
        <w:t xml:space="preserve">,</w:t>
      </w:r>
      <w:r>
        <w:t xml:space="preserve"> </w:t>
      </w:r>
      <w:r>
        <w:rPr>
          <w:bCs/>
          <w:b/>
        </w:rPr>
        <w:t xml:space="preserve">community agency</w:t>
      </w:r>
      <w:r>
        <w:t xml:space="preserve">, and</w:t>
      </w:r>
      <w:r>
        <w:t xml:space="preserve"> </w:t>
      </w:r>
      <w:r>
        <w:rPr>
          <w:bCs/>
          <w:b/>
        </w:rPr>
        <w:t xml:space="preserve">policy advocacy</w:t>
      </w:r>
      <w:r>
        <w:t xml:space="preserve">. For instance, my ongoing work with the Manila Bay Clean-Up Task Force involves using drone-based bathymetry to map sedimentation hotspots—then collaborating with local governments to implement mangrove reforestation along identified erosion zones. This isn't theoretical; it's replicable. I've already secured pilot funding from the Philippine Council for Industry, Energy and Emerging Technology Research and Development (PCIEERD) to scale this model across 5 coastal barangays in Caloocan.</w:t>
      </w:r>
    </w:p>
    <w:bookmarkEnd w:id="24"/>
    <w:bookmarkStart w:id="25" w:name="X60a56ff08b90083ec56b41323f7fbf3f86b1c60"/>
    <w:p>
      <w:pPr>
        <w:pStyle w:val="Heading2"/>
      </w:pPr>
      <w:r>
        <w:t xml:space="preserve">Why I Am the Oceanographer Manila Needs Now</w:t>
      </w:r>
    </w:p>
    <w:p>
      <w:pPr>
        <w:pStyle w:val="FirstParagraph"/>
      </w:pPr>
      <w:r>
        <w:t xml:space="preserve">What sets me apart is my refusal to view Manila's marine challenges as insurmountable. While others focus on remote Pacific atolls, I've chosen to confront the most complex urban-marine interface on Earth—where population density, infrastructure pressure, and ecological fragility collide. My recent publication in *Marine Pollution Bulletin* (2024) detailing Manila Bay's plastic flux dynamics was cited by Senator Loren Legarda in her landmark bill for Extended Producer Responsibility. This is the impact I can bring: translating science into policy that saves lives and livelihoods.</w:t>
      </w:r>
    </w:p>
    <w:bookmarkEnd w:id="25"/>
    <w:bookmarkStart w:id="26" w:name="conclusion-anchoring-hope-in-action"/>
    <w:p>
      <w:pPr>
        <w:pStyle w:val="Heading2"/>
      </w:pPr>
      <w:r>
        <w:t xml:space="preserve">Conclusion: Anchoring Hope in Action</w:t>
      </w:r>
    </w:p>
    <w:p>
      <w:pPr>
        <w:pStyle w:val="FirstParagraph"/>
      </w:pPr>
      <w:r>
        <w:t xml:space="preserve">The ocean has given me wonder, purpose, and a family. Now, I seek to give back—not through distant academic contributions, but through hands-on stewardship of the waters that define our shared future. In the</w:t>
      </w:r>
      <w:r>
        <w:t xml:space="preserve"> </w:t>
      </w:r>
      <w:r>
        <w:rPr>
          <w:iCs/>
          <w:i/>
        </w:rPr>
        <w:t xml:space="preserve">Philippines Manila</w:t>
      </w:r>
      <w:r>
        <w:t xml:space="preserve">, where every wave carries stories of struggle and resilience, I am ready to serve as an Oceanographer who listens first, analyzes deeply, and acts urgently. I envision a Manila Bay where children no longer fear swimming in its waters—not because pollution magically vanished, but because communities like Navotas now own the science that protects their home. This Personal Statement is not just a document; it's my promise to stand shoulder-to-shoulder with Filipinos in restoring our blue heritage, one coastline at a time.</w:t>
      </w:r>
    </w:p>
    <w:p>
      <w:pPr>
        <w:pStyle w:val="BodyText"/>
      </w:pPr>
      <w:r>
        <w:t xml:space="preserve">Sincerely,</w:t>
      </w:r>
    </w:p>
    <w:p>
      <w:pPr>
        <w:pStyle w:val="BodyText"/>
      </w:pPr>
      <w:r>
        <w:t xml:space="preserve">Dr. Maria Clara Villar</w:t>
      </w:r>
    </w:p>
    <w:p>
      <w:pPr>
        <w:pStyle w:val="BodyText"/>
      </w:pPr>
      <w:r>
        <w:t xml:space="preserve">Oceanographer | Marine Conservation Specialist</w:t>
      </w:r>
    </w:p>
    <w:bookmarkEnd w:id="26"/>
    <w:p>
      <w:pPr>
        <w:pStyle w:val="BodyText"/>
      </w:pPr>
      <w:r>
        <w:t xml:space="preserve">Word Count: 842</w:t>
      </w:r>
    </w:p>
    <w:p>
      <w:pPr>
        <w:pStyle w:val="BodyText"/>
      </w:pPr>
      <w:r>
        <w:t xml:space="preserve">Personal Statement | Oceanographer | Philippines Manila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Philippines Manila</dc:title>
  <dc:creator/>
  <dc:language>en</dc:language>
  <cp:keywords/>
  <dcterms:created xsi:type="dcterms:W3CDTF">2026-09-25T06:25:04Z</dcterms:created>
  <dcterms:modified xsi:type="dcterms:W3CDTF">2026-09-25T06:25:04Z</dcterms:modified>
</cp:coreProperties>
</file>

<file path=docProps/custom.xml><?xml version="1.0" encoding="utf-8"?>
<Properties xmlns="http://schemas.openxmlformats.org/officeDocument/2006/custom-properties" xmlns:vt="http://schemas.openxmlformats.org/officeDocument/2006/docPropsVTypes"/>
</file>