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afdcbe5739eebe9cff9db81e7a7625335ced412"/>
    <w:p>
      <w:pPr>
        <w:pStyle w:val="Heading1"/>
      </w:pPr>
      <w:r>
        <w:t xml:space="preserve">Personal Statement: A Dedicated Oceanographer Embracing Saudi Arabia's Marine Future in Jeddah</w:t>
      </w:r>
    </w:p>
    <w:p>
      <w:pPr>
        <w:pStyle w:val="FirstParagraph"/>
      </w:pPr>
      <w:r>
        <w:t xml:space="preserve">As I reflect on my journey toward becoming a professional oceanographer, I find myself increasingly drawn to the profound opportunities awaiting marine science in the Kingdom of Saudi Arabia, particularly within the vibrant coastal metropolis of Jeddah. This Personal Statement articulates my unwavering commitment to advancing oceanographic research and sustainable marine stewardship in Saudi Arabia Jeddah—a region uniquely positioned at the confluence of global maritime traditions and ambitious national vision.</w:t>
      </w:r>
    </w:p>
    <w:bookmarkStart w:id="20" w:name="X73e8b5a80040e89aae1a850ed7e936215504d73"/>
    <w:p>
      <w:pPr>
        <w:pStyle w:val="Heading2"/>
      </w:pPr>
      <w:r>
        <w:t xml:space="preserve">Rooted in Passion: The Oceanography Calling</w:t>
      </w:r>
    </w:p>
    <w:p>
      <w:pPr>
        <w:pStyle w:val="FirstParagraph"/>
      </w:pPr>
      <w:r>
        <w:t xml:space="preserve">My fascination with the world's oceans began during childhood summers spent on coastal shores, where I marveled at tidal rhythms and marine biodiversity. This curiosity evolved into a rigorous academic pursuit, culminating in a Master’s degree in Marine Science from the University of Southampton, where I specialized in Red Sea coral reef ecology. My thesis focused on thermal stress impacts on</w:t>
      </w:r>
      <w:r>
        <w:t xml:space="preserve"> </w:t>
      </w:r>
      <w:r>
        <w:rPr>
          <w:iCs/>
          <w:i/>
        </w:rPr>
        <w:t xml:space="preserve">Acropora</w:t>
      </w:r>
      <w:r>
        <w:t xml:space="preserve"> </w:t>
      </w:r>
      <w:r>
        <w:t xml:space="preserve">corals—a critical concern for Saudi Arabia's coastal ecosystems facing climate change. This foundational work ignited my resolve to contribute meaningfully to marine conservation strategies that align with national development frameworks like Vision 2030.</w:t>
      </w:r>
    </w:p>
    <w:bookmarkEnd w:id="20"/>
    <w:bookmarkStart w:id="21" w:name="X15022a6b54a75d46b78a3e442e40d5585ca8022"/>
    <w:p>
      <w:pPr>
        <w:pStyle w:val="Heading2"/>
      </w:pPr>
      <w:r>
        <w:t xml:space="preserve">Navigating Professional Waters: Research and Fieldwork in Diverse Marine Environments</w:t>
      </w:r>
    </w:p>
    <w:p>
      <w:pPr>
        <w:pStyle w:val="FirstParagraph"/>
      </w:pPr>
      <w:r>
        <w:t xml:space="preserve">My professional trajectory has been defined by hands-on fieldwork across three continents. As a research associate with the Mediterranean Institute of Oceanography, I led sediment core analyses along the Egyptian Red Sea coast, documenting pollution trends from shipping traffic—a precursor to my current focus on Jeddah’s port expansion impacts. Most significantly, during a 2022 collaboration with King Abdullah University of Science and Technology (KAUST), I participated in the</w:t>
      </w:r>
      <w:r>
        <w:t xml:space="preserve"> </w:t>
      </w:r>
      <w:r>
        <w:rPr>
          <w:iCs/>
          <w:i/>
        </w:rPr>
        <w:t xml:space="preserve">Red Sea Biodiversity Assessment Project</w:t>
      </w:r>
      <w:r>
        <w:t xml:space="preserve">, collecting water column data near the Jeddah coastline. This experience was transformative: witnessing the intricate balance between industrial growth and ecological preservation firsthand solidified my purpose to work within Saudi Arabia’s marine sector.</w:t>
      </w:r>
    </w:p>
    <w:p>
      <w:pPr>
        <w:pStyle w:val="BodyText"/>
      </w:pPr>
      <w:r>
        <w:t xml:space="preserve">The project revealed how Jeddah—a city where ancient trade routes meet modern innovation—faces unique challenges. Rapid coastal development, while economically vital, demands sophisticated oceanographic monitoring to protect critical habitats like mangroves in the Thuwal region and seagrass beds near Al-Hada. My work on quantifying nutrient runoff from urban sources directly informed adaptive management plans for KAUST’s coastal zone. These experiences underscored that effective marine science in Saudi Arabia Jeddah must merge cutting-edge technology with cultural context—a philosophy I now champion.</w:t>
      </w:r>
    </w:p>
    <w:bookmarkEnd w:id="21"/>
    <w:bookmarkStart w:id="22" w:name="X903c4e79f751f1afed6eb716d23e501e34f8837"/>
    <w:p>
      <w:pPr>
        <w:pStyle w:val="Heading2"/>
      </w:pPr>
      <w:r>
        <w:t xml:space="preserve">Why Saudi Arabia Jeddah? A Strategic Convergence of Vision and Opportunity</w:t>
      </w:r>
    </w:p>
    <w:p>
      <w:pPr>
        <w:pStyle w:val="FirstParagraph"/>
      </w:pPr>
      <w:r>
        <w:t xml:space="preserve">Saudi Arabia’s commitment to marine science as a pillar of its economic diversification is unparalleled. Under Vision 2030, initiatives like the Red Sea Project and NEOM’s sustainable ports are prioritizing oceanographic research for environmental safeguarding. Jeddah, as the Kingdom’s primary maritime gateway with over 45% of its national cargo passing through Al-Aqiq Port, presents an urgent laboratory for integrated coastal zone management. What excites me most is how Saudi Arabia is transitioning from resource extraction to ecological stewardship—precisely where my expertise in geospatial ocean mapping and ecosystem modeling can deliver tangible value.</w:t>
      </w:r>
    </w:p>
    <w:p>
      <w:pPr>
        <w:pStyle w:val="BodyText"/>
      </w:pPr>
      <w:r>
        <w:t xml:space="preserve">I am particularly inspired by the Saudi Ministry of Environment, Water, and Agriculture’s recent launch of the National Marine Science Strategy. This framework explicitly identifies Jeddah as a hub for marine research infrastructure development. My proposal to establish an Oceanographic Data Integration Center in Jeddah would leverage AI-driven tools to analyze real-time data from buoys, satellites, and drones—a solution directly responsive to Saudi Arabia’s digital transformation goals.</w:t>
      </w:r>
    </w:p>
    <w:bookmarkEnd w:id="22"/>
    <w:bookmarkStart w:id="23" w:name="Xecd1198b27a05acb04900f894719591fd5206fe"/>
    <w:p>
      <w:pPr>
        <w:pStyle w:val="Heading2"/>
      </w:pPr>
      <w:r>
        <w:t xml:space="preserve">My Commitment: Bridging Science and Community in Jeddah</w:t>
      </w:r>
    </w:p>
    <w:p>
      <w:pPr>
        <w:pStyle w:val="FirstParagraph"/>
      </w:pPr>
      <w:r>
        <w:t xml:space="preserve">Beyond technical expertise, I recognize that sustainable ocean management must resonate with local communities. During my KAUST collaboration, I co-designed a marine literacy workshop for Jeddah schoolchildren focused on coral conservation—a program now adopted by the city’s Department of Education. This experience taught me that successful oceanography in Saudi Arabia Jeddah requires cultural fluency and grassroots engagement. I aim to expand such initiatives through partnerships with the King Abdulaziz University Marine Biology Research Center, ensuring science serves both environmental integrity and community well-being.</w:t>
      </w:r>
    </w:p>
    <w:p>
      <w:pPr>
        <w:pStyle w:val="BodyText"/>
      </w:pPr>
      <w:r>
        <w:t xml:space="preserve">My professional toolkit aligns precisely with Saudi Arabia’s needs: advanced skills in hydrodynamic modeling (using ROMS software), proficiency in ISO 14001 environmental standards, and a proven ability to secure funding through collaborative grants. I have already initiated discussions with the Saudi Geological Survey regarding a joint project on coastal erosion monitoring—a pilot that could scale across Red Sea coastlines. Crucially, I am fluent in Arabic (with professional proficiency), enabling seamless communication with local stakeholders from government agencies to fishing communities.</w:t>
      </w:r>
    </w:p>
    <w:bookmarkEnd w:id="23"/>
    <w:bookmarkStart w:id="24" w:name="X485e29f4c9183cbf443aa4d9bd4683c74804423"/>
    <w:p>
      <w:pPr>
        <w:pStyle w:val="Heading2"/>
      </w:pPr>
      <w:r>
        <w:t xml:space="preserve">Future Horizons: Charting Jeddah’s Blue Economy Path</w:t>
      </w:r>
    </w:p>
    <w:p>
      <w:pPr>
        <w:pStyle w:val="FirstParagraph"/>
      </w:pPr>
      <w:r>
        <w:t xml:space="preserve">Looking ahead, my long-term vision for Saudi Arabia Jeddah is clear: to establish it as a global benchmark for sustainable marine economies. I envision leading the development of an "Ocean Data Platform" that integrates satellite imagery, port traffic analytics, and climate models to predict ecosystem responses. This platform would directly support the Red Sea Project’s conservation targets while enabling tourism growth through reef-safe diving initiatives—a synergy central to Vision 2030’s holistic approach.</w:t>
      </w:r>
    </w:p>
    <w:p>
      <w:pPr>
        <w:pStyle w:val="BodyText"/>
      </w:pPr>
      <w:r>
        <w:t xml:space="preserve">Moreover, I am committed to mentoring Saudi youth in oceanographic careers. With Jeddah’s expanding universities and research parks, there is a critical need for locally trained scientists. I propose creating an annual "Jeddah Ocean Week," featuring workshops on marine tech startups and coastal restoration—a program designed to inspire the next generation of Saudi oceanographers.</w:t>
      </w:r>
    </w:p>
    <w:bookmarkEnd w:id="24"/>
    <w:bookmarkStart w:id="25" w:name="Xf3d3eb8e3c963993a51538c6a5644b6dd710bbc"/>
    <w:p>
      <w:pPr>
        <w:pStyle w:val="Heading2"/>
      </w:pPr>
      <w:r>
        <w:t xml:space="preserve">Conclusion: An Oceanographer’s Promise to Saudi Arabia Jeddah</w:t>
      </w:r>
    </w:p>
    <w:p>
      <w:pPr>
        <w:pStyle w:val="FirstParagraph"/>
      </w:pPr>
      <w:r>
        <w:t xml:space="preserve">As an Oceanographer, I do not merely study oceans—I am dedicated to their preservation as living, breathing assets for humanity. In Saudi Arabia Jeddah, I see not just a workplace but a canvas for transformative impact. The Kingdom’s bold investment in marine science offers the rare opportunity to build research infrastructure from the ground up while honoring ancient maritime heritage. My technical expertise, cultural adaptability, and passion for community-centered science position me to contribute meaningfully from day one.</w:t>
      </w:r>
    </w:p>
    <w:p>
      <w:pPr>
        <w:pStyle w:val="BodyText"/>
      </w:pPr>
      <w:r>
        <w:t xml:space="preserve">I am ready to immerse myself fully into Saudi Arabia’s marine ecosystem, working alongside institutions like the King Abdullah University of Science and Technology and the Saudi Ports Authority to turn Vision 2030’s ambitions into oceanic realities. Jeddah is more than a location; it is the heart of a blue revolution. I pledge my skills, energy, and lifelong commitment to ensure this revolution protects our shared oceans for generations to come.</w:t>
      </w:r>
    </w:p>
    <w:p>
      <w:pPr>
        <w:pStyle w:val="BodyText"/>
      </w:pPr>
      <w:r>
        <w:t xml:space="preserve">With profound respect for Saudi Arabia's visionary path and unwavering dedication to the health of the Red Sea, I submit this Personal Statement as both a testament to my qualifications and a promise of future collaboration in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Saudi Arabia Jeddah</dc:title>
  <dc:creator/>
  <dc:language>en</dc:language>
  <cp:keywords/>
  <dcterms:created xsi:type="dcterms:W3CDTF">2026-07-20T13:47:43Z</dcterms:created>
  <dcterms:modified xsi:type="dcterms:W3CDTF">2026-07-20T13:47:43Z</dcterms:modified>
</cp:coreProperties>
</file>

<file path=docProps/custom.xml><?xml version="1.0" encoding="utf-8"?>
<Properties xmlns="http://schemas.openxmlformats.org/officeDocument/2006/custom-properties" xmlns:vt="http://schemas.openxmlformats.org/officeDocument/2006/docPropsVTypes"/>
</file>