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Senegal</w:t>
      </w:r>
      <w:r>
        <w:t xml:space="preserve"> </w:t>
      </w:r>
      <w:r>
        <w:t xml:space="preserve">Dakar</w:t>
      </w:r>
    </w:p>
    <w:bookmarkStart w:id="20" w:name="X8ad913a1553650e590a44a96d7873d89a913e0d"/>
    <w:p>
      <w:pPr>
        <w:pStyle w:val="Heading1"/>
      </w:pPr>
      <w:r>
        <w:t xml:space="preserve">Personal Statement: Commitment to Oceanographic Advancement in Senegal Dakar</w:t>
      </w:r>
    </w:p>
    <w:p>
      <w:pPr>
        <w:pStyle w:val="FirstParagraph"/>
      </w:pPr>
      <w:r>
        <w:t xml:space="preserve">As a dedicated and passionate Oceanographer, my life's work revolves around understanding the intricate dynamics of marine ecosystems, particularly within the context of vulnerable coastal regions. My journey has been profoundly shaped by the urgent need for scientific stewardship along Africa’s Atlantic coastline, with a specific focus on Senegal Dakar. This Personal Statement articulates my academic foundation, field experience, and unwavering commitment to contributing meaningfully to oceanographic research and sustainable marine management initiatives in Dakar—a city where the ocean is both a lifeline and a frontier of ecological challenge.</w:t>
      </w:r>
    </w:p>
    <w:p>
      <w:pPr>
        <w:pStyle w:val="BodyText"/>
      </w:pPr>
      <w:r>
        <w:t xml:space="preserve">My academic path began with an undergraduate degree in Marine Science at the University of Dakar, where I immersed myself in courses spanning physical oceanography, marine ecology, and coastal resource management. This foundational period was transformative; it exposed me to the unique complexities of Senegal’s maritime environment—from the rich fisheries around Gorée Island to the erosion threats facing Dakar’s southern beaches. My thesis, "Assessing Coastal Erosion Dynamics along Dakar's Atlantic Coastline Using Remote Sensing and In-Situ Measurements," earned recognition for its practical relevance. It underscored how rising sea levels and human activity threaten not only infrastructure but also the livelihoods of coastal communities in Senegal Dakar. This project cemented my resolve to pursue oceanographic work that directly serves Senegalese societal needs.</w:t>
      </w:r>
    </w:p>
    <w:p>
      <w:pPr>
        <w:pStyle w:val="BodyText"/>
      </w:pPr>
      <w:r>
        <w:t xml:space="preserve">Building on this, I completed a Master’s in Oceanography at the University of Bordeaux (France), specializing in climate-ocean interactions. My research focused on how warming Atlantic currents influence plankton distribution—a critical factor for Senegal's artisanal fisheries. Crucially, I designed fieldwork protocols specifically applicable to Dakar’s conditions, collaborating with local fishermen and the Institut Océanographique de Dakar (IOD). During a six-month field expedition in 2022, I deployed bio-logging sensors across the Cape Verde Current near Dakar, gathering data on temperature stratification and nutrient cycles. This experience highlighted a critical gap: while global ocean models often overlook Senegalese coastal specifics, local fishers possess invaluable traditional ecological knowledge. As an Oceanographer in Senegal Dakar, I am committed to bridging this divide through collaborative science that respects community expertise and leverages cutting-edge technology.</w:t>
      </w:r>
    </w:p>
    <w:p>
      <w:pPr>
        <w:pStyle w:val="BodyText"/>
      </w:pPr>
      <w:r>
        <w:t xml:space="preserve">My professional experience further solidified my dedication to the region. I served as a Research Assistant at the Senegalese National Agency for Fisheries (ANPA), where I analyzed fish stock data from Dakar’s ports to support sustainable quota policies. This role taught me how oceanographic insights directly inform economic and social outcomes: when our team identified declining sardine populations linked to shifting currents, we co-developed adaptive strategies with fishing cooperatives, resulting in a 15% increase in catch stability within a year. I also contributed to the "Dakar Blue Economy" initiative, mapping marine biodiversity hotspots for coastal tourism development—a project that emphasized balancing economic growth with ecological protection. These experiences taught me that effective oceanography in Senegal Dakar must be interdisciplinary, pragmatic, and community-centered.</w:t>
      </w:r>
    </w:p>
    <w:p>
      <w:pPr>
        <w:pStyle w:val="BodyText"/>
      </w:pPr>
      <w:r>
        <w:t xml:space="preserve">My technical skills are honed to address Dakar’s unique challenges. I am proficient in GIS mapping (using ArcGIS and QGIS), CTD profiling, satellite data analysis (Sentinel-3/6), and statistical modeling for climate scenarios. More importantly, I possess fluency in Wolof and French—essential for building trust with local stakeholders across Senegal Dakar. For instance, during a recent workshop with women-led fishing collectives in Yoff, my language skills enabled nuanced dialogue about plastic pollution impacts on their nets and health. This cultural competence ensures that as an Oceanographer, I don’t just study the ocean but work *with* the communities it sustains.</w:t>
      </w:r>
    </w:p>
    <w:p>
      <w:pPr>
        <w:pStyle w:val="BodyText"/>
      </w:pPr>
      <w:r>
        <w:t xml:space="preserve">The significance of Senegal Dakar in global oceanography cannot be overstated. As a city at the crossroads of West African marine ecosystems, Dakar faces converging pressures: climate change intensifying coastal storms, overfishing straining food security, and pollution degrading coral reefs near Saloum Delta. My vision is to establish a localized oceanographic research hub in Dakar that integrates satellite monitoring with community-based observations. I propose developing a mobile sensor network along Dakar’s coastline—managed by Senegalese technicians—to track real-time changes in water quality and biodiversity. This model, inspired by successful projects like the Ocean Conservancy’s work in Mauritania, would empower Senegal Dakar to lead regional adaptation efforts rather than merely receive external aid.</w:t>
      </w:r>
    </w:p>
    <w:p>
      <w:pPr>
        <w:pStyle w:val="BodyText"/>
      </w:pPr>
      <w:r>
        <w:t xml:space="preserve">Looking ahead, I aim to pursue a PhD focused on "Climate-Resilient Coastal Management for Senegalese Urban Centers," with Dakar as the primary case study. I seek partnership with institutions like Cheikh Anta Diop University and the Dakar Oceanographic Institute to build research capacity locally. My long-term goal is not just to generate data but to translate it into actionable policy—such as redesigning coastal infrastructure in Senegal Dakar using nature-based solutions like mangrove restoration. As an Oceanographer, I believe science must serve humanity; in Senegal, where 60% of the population depends on marine resources, this principle is non-negotiable.</w:t>
      </w:r>
    </w:p>
    <w:p>
      <w:pPr>
        <w:pStyle w:val="BodyText"/>
      </w:pPr>
      <w:r>
        <w:t xml:space="preserve">In conclusion, my identity as an Oceanographer is inseparable from my commitment to Senegal Dakar. This Personal Statement reflects a trajectory defined by hands-on experience in Dakar’s waters, academic rigor aligned with local priorities, and a steadfast belief in collaborative science. I am not merely applying for opportunity—I am ready to invest my expertise where it matters most: safeguarding the ocean that shapes Senegal's future from its shores in Dakar. I welcome the chance to contribute to your institution’s mission and help ensure that Dakar remains a beacon of marine innovation, resilience, and equity on Africa’s Atlantic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Senegal Dakar</dc:title>
  <dc:creator/>
  <dc:language>en</dc:language>
  <cp:keywords/>
  <dcterms:created xsi:type="dcterms:W3CDTF">2026-07-13T20:43:23Z</dcterms:created>
  <dcterms:modified xsi:type="dcterms:W3CDTF">2026-07-13T20:43:23Z</dcterms:modified>
</cp:coreProperties>
</file>

<file path=docProps/custom.xml><?xml version="1.0" encoding="utf-8"?>
<Properties xmlns="http://schemas.openxmlformats.org/officeDocument/2006/custom-properties" xmlns:vt="http://schemas.openxmlformats.org/officeDocument/2006/docPropsVTypes"/>
</file>