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Uganda</w:t>
      </w:r>
      <w:r>
        <w:t xml:space="preserve"> </w:t>
      </w:r>
      <w:r>
        <w:t xml:space="preserve">Kampala</w:t>
      </w:r>
    </w:p>
    <w:bookmarkStart w:id="20" w:name="Xa6d3eb37f5c908e21a75b3ec64c4752a41f7386"/>
    <w:p>
      <w:pPr>
        <w:pStyle w:val="Heading1"/>
      </w:pPr>
      <w:r>
        <w:t xml:space="preserve">Personal Statement: Advancing Aquatic Science in the Heart of Africa – A Commitment to Kampala and Lake Victoria</w:t>
      </w:r>
    </w:p>
    <w:p>
      <w:pPr>
        <w:pStyle w:val="FirstParagraph"/>
      </w:pPr>
      <w:r>
        <w:t xml:space="preserve">As I reflect on my journey toward becoming a dedicated aquatic scientist, I am profoundly motivated by the urgent need to protect and sustain the world’s most vital freshwater resources. My passion for oceanography—though often associated with marine environments—has evolved into a specialized focus on large inland water bodies, particularly Lake Victoria, which serves as Uganda’s lifeblood and directly connects to my professional aspirations in Kampala. This Personal Statement articulates my commitment to applying oceanographic principles, adapted for freshwater systems, to address environmental challenges in Uganda’s capital city and beyond. I am eager to contribute my expertise as an Oceanographer within the dynamic context of Kampala, where the intersection of science, community resilience, and sustainable development demands innovative leadership.</w:t>
      </w:r>
    </w:p>
    <w:p>
      <w:pPr>
        <w:pStyle w:val="BodyText"/>
      </w:pPr>
      <w:r>
        <w:t xml:space="preserve">My academic foundation in marine and coastal sciences at the University of Cape Town provided me with rigorous training in physical oceanography, remote sensing, and ecosystem modeling. However, it was a field research expedition to Lake Victoria’s shores near Kampala that fundamentally redirected my career trajectory. Witnessing firsthand how agricultural runoff, invasive species like water hyacinth, and climate-driven water level fluctuations threatened the livelihoods of millions dependent on the lake—Kampala’s primary source of freshwater for drinking, fishing, and transport—convinced me that "oceanographer" must be reimagined beyond saltwater seas. In Uganda Kampala, where Lake Victoria constitutes 50% of the country’s surface water, freshwater oceanography (limnology) is not just relevant—it is essential. My work during this expedition involved deploying buoys to monitor water quality parameters and collaborating with local fisherfolk to map shifting fish migration patterns. These experiences revealed that Kampala’s environmental challenges mirror those of coastal regions: pollution hotspots near urban centers, eutrophication crises, and the need for predictive modeling to safeguard communities. I realized my skills in oceanographic data analysis could directly empower Kampala’s water management strategies.</w:t>
      </w:r>
    </w:p>
    <w:p>
      <w:pPr>
        <w:pStyle w:val="BodyText"/>
      </w:pPr>
      <w:r>
        <w:t xml:space="preserve">Uganda Kampala is uniquely positioned at the nexus of freshwater science and urgent socioeconomic needs. As Africa’s fastest-growing city, Kampala faces escalating pressure on Lake Victoria due to population growth, industrialization, and climate volatility. My research during my master’s program focused on using satellite imagery to track algal blooms in Lake Victoria—a critical issue for Kampala’s water security—and I published findings demonstrating how nutrient runoff from Kampala’s informal settlements correlates with reduced fish stocks. This work was presented at the East African Limnological Society conference in Entebbe, where I engaged with policymakers from Uganda’s Ministry of Water and Environment. It became clear that without locally grounded oceanographic expertise, Kampala cannot effectively implement the Lake Victoria Basin Commission’s sustainability frameworks. I am therefore drawn to roles requiring an Oceanographer who understands both global scientific standards and the specific realities of East African freshwater systems—where "ocean" is metaphorically synonymous with Lake Victoria’s vast, life-sustaining expanse.</w:t>
      </w:r>
    </w:p>
    <w:p>
      <w:pPr>
        <w:pStyle w:val="BodyText"/>
      </w:pPr>
      <w:r>
        <w:t xml:space="preserve">My professional experience further solidifies my readiness to contribute in Kampala. As a field researcher with the World Wildlife Fund (WWF) East Africa, I designed a community-based monitoring program on the Kasese River tributary near Kampala. We trained 30 local youth to collect water samples and log pollution sources using low-cost sensors—a project that directly aligns with Uganda’s National Water Policy. This initiative, now scaled across three Kampala neighborhoods, has already reduced waste dumping by 25% through data-driven advocacy. Crucially, I bridged the gap between scientific analysis and community action: my team’s oceanographic-inspired models predicted flood risks during the 2023 rainy season with 90% accuracy, enabling early warnings that saved homes along Kampala’s Nakivubo Channel. Such success underscores why an Oceanographer must operate at the grassroots level in Kampala—where science without local partnership is merely data, not solution.</w:t>
      </w:r>
    </w:p>
    <w:p>
      <w:pPr>
        <w:pStyle w:val="BodyText"/>
      </w:pPr>
      <w:r>
        <w:t xml:space="preserve">I recognize that Uganda’s freshwater challenges demand more than technical expertise; they require cultural humility and collaborative vision. In Kampala, I would prioritize building partnerships with institutions like Makerere University’s Department of Aquatic Sciences and the Kampala Capital City Authority to co-design research agendas. For instance, I propose a joint project with the Lake Victoria Fisheries Organization (LVFO) to map microplastic concentrations using methods adapted from marine oceanography—a first for Uganda. This would equip local authorities to enforce regulations against plastic waste entering the lake from Kampala’s streets. My fluency in English and Luganda, combined with my experience working across 10 Ugandan districts, ensures I can communicate complex hydrological concepts to community leaders, government officers, and international partners alike.</w:t>
      </w:r>
    </w:p>
    <w:p>
      <w:pPr>
        <w:pStyle w:val="BodyText"/>
      </w:pPr>
      <w:r>
        <w:t xml:space="preserve">My ultimate goal is to establish Kampala as a regional hub for innovative freshwater science. I envision creating an "Oceanographer’s Lab" in collaboration with the Uganda National Environment Management Authority (NEMA), where data from Lake Victoria informs national water policies. This would be more than an office—it would be a center of empowerment, training Ugandan youth in geospatial analysis and climate resilience to ensure long-term sustainability. In Kampala, where 20 million people rely on Lake Victoria’s health daily, such work is not merely professional; it is a moral imperative. The title "Oceanographer" may evoke oceanic horizons for many, but for me—as I prepare to serve in Uganda Kampala—it represents the vast responsibility we hold to protect every drop of water that sustains our shared future.</w:t>
      </w:r>
    </w:p>
    <w:p>
      <w:pPr>
        <w:pStyle w:val="BodyText"/>
      </w:pPr>
      <w:r>
        <w:t xml:space="preserve">As I submit this Personal Statement, I do so with unwavering commitment: to apply oceanographic rigor where it matters most—on the shores of Lake Victoria, within Kampala’s vibrant neighborhoods, and for generations yet to come. Uganda does not need a marine specialist; it needs an Oceanographer who understands that in Kampala, freshwater is the ocean that holds us all. I am ready to bring my skills, passion, and local perspective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Uganda Kampala</dc:title>
  <dc:creator/>
  <dc:language>en</dc:language>
  <cp:keywords/>
  <dcterms:created xsi:type="dcterms:W3CDTF">2026-04-28T07:59:52Z</dcterms:created>
  <dcterms:modified xsi:type="dcterms:W3CDTF">2026-04-28T07:59:52Z</dcterms:modified>
</cp:coreProperties>
</file>

<file path=docProps/custom.xml><?xml version="1.0" encoding="utf-8"?>
<Properties xmlns="http://schemas.openxmlformats.org/officeDocument/2006/custom-properties" xmlns:vt="http://schemas.openxmlformats.org/officeDocument/2006/docPropsVTypes"/>
</file>