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6c328c7b66788e211dae00dd3740f1de98960c3"/>
    <w:p>
      <w:pPr>
        <w:pStyle w:val="Heading1"/>
      </w:pPr>
      <w:r>
        <w:t xml:space="preserve">Personal Statement: A Commitment to Coastal Stewardship in Vietnam Ho Chi Minh City</w:t>
      </w:r>
    </w:p>
    <w:p>
      <w:pPr>
        <w:pStyle w:val="FirstParagraph"/>
      </w:pPr>
      <w:r>
        <w:t xml:space="preserve">As an Oceanographer with a profound dedication to tropical marine ecosystems and coastal resilience, I am writing this Personal Statement to express my unwavering commitment to contributing my expertise to the vital environmental challenges facing Vietnam Ho Chi Minh City. My academic journey, field experience, and professional ethos have converged into a singular mission: applying cutting-edge oceanographic science to protect and sustain the dynamic coastal zone of Vietnam's economic heartland. Having dedicated over a decade to understanding marine systems across Southeast Asia, I now see Ho Chi Minh City not merely as a destination for my career, but as the indispensable epicenter where global ocean science meets urgent local action.</w:t>
      </w:r>
    </w:p>
    <w:p>
      <w:pPr>
        <w:pStyle w:val="BodyText"/>
      </w:pPr>
      <w:r>
        <w:t xml:space="preserve">My foundational training includes a Master's in Marine Science from the National University of Singapore and a PhD in Coastal Oceanography from Nanyang Technological University, where my dissertation focused on sediment dynamics and mangrove-estuary interactions under climate change pressure. Crucially, this research was not conducted in isolation; I spent 18 months working alongside the Ho Chi Minh City Department of Natural Resources and Environment (DONRE), analyzing data from the Saigon River estuary and Can Gio Mangrove Biosphere Reserve. This immersion revealed the intricate balance between rapid urbanization in Vietnam Ho Chi Minh City and its profound impact on marine health – a reality that has shaped my entire professional trajectory. I witnessed firsthand how rising sea levels, combined with increased sedimentation from upstream construction, threaten both the city's infrastructure and the livelihoods of communities dependent on coastal fisheries.</w:t>
      </w:r>
    </w:p>
    <w:p>
      <w:pPr>
        <w:pStyle w:val="BodyText"/>
      </w:pPr>
      <w:r>
        <w:t xml:space="preserve">My practical experience as an Oceanographer extends beyond academic research. For three years, I served as a field coordinator for a USAID-funded project on sustainable aquaculture in the Mekong Delta region bordering Vietnam Ho Chi Minh City. This role required me to develop and deploy low-cost water quality monitoring systems using remote sensing data fused with on-site sampling, directly addressing pollution challenges affecting shrimp farms that supply markets across Southeast Asia. Collaborating with local Vietnamese fishermen's cooperatives, I translated complex oceanographic data into actionable insights for resource management – a skill I believe is essential for effective work in Vietnam Ho Chi Minh City. One pivotal project involved mapping microplastic accumulation zones along the Saigon River delta using drone technology, results that were later presented to the Ho Chi Minh City People's Committee and incorporated into their 2023 Coastal Waste Management Strategy.</w:t>
      </w:r>
    </w:p>
    <w:p>
      <w:pPr>
        <w:pStyle w:val="BodyText"/>
      </w:pPr>
      <w:r>
        <w:t xml:space="preserve">What compels me most about contributing to Vietnam Ho Chi Minh City is its unique position as a global city facing hyper-accelerated coastal transformation. As the economic engine of Southern Vietnam, HCMC generates immense pressure on its adjacent marine environment – from port expansion at Cát Lái to urban runoff from over 8 million residents. Yet it is also home to critical ecosystems like the Can Gio Mangroves, which act as natural storm surge barriers protecting the city. My vision for this role is not just to study these systems, but to actively participate in developing science-based solutions. I propose integrating my expertise in coastal modeling with local knowledge systems to create predictive tools for urban planners, such as a "Coastal Vulnerability Index" tailored specifically for HCMC's 24 districts, incorporating factors like tidal patterns, land subsidence rates (a critical issue in the city), and socio-economic resilience factors.</w:t>
      </w:r>
    </w:p>
    <w:p>
      <w:pPr>
        <w:pStyle w:val="BodyText"/>
      </w:pPr>
      <w:r>
        <w:t xml:space="preserve">Furthermore, I recognize that effective oceanographic work in Vietnam Ho Chi Minh City must be deeply collaborative. I have cultivated strong relationships with leading Vietnamese institutions including the Institute of Oceanography (Hanoi), Can Tho University's Marine Science Department, and the Mekong River Commission. My fluency in Vietnamese (advanced level) allows me to engage directly with community leaders, government agencies, and academic partners without reliance on interpreters – fostering trust and ensuring that research addresses locally identified priorities. I have already co-authored two papers with Vietnamese scientists published in the *Journal of Coastal Research*, focusing on sediment transport modeling relevant to HCMC's port infrastructure development.</w:t>
      </w:r>
    </w:p>
    <w:p>
      <w:pPr>
        <w:pStyle w:val="BodyText"/>
      </w:pPr>
      <w:r>
        <w:t xml:space="preserve">My commitment to this field extends beyond technical expertise. As an Oceanographer, I believe science must serve society, particularly in vulnerable coastal communities. In Ho Chi Minh City, where 30% of the population lives within 1 meter of sea level (World Bank, 2023), the stakes are exceptionally high. I have participated in community workshops along the Saigon River banks teaching local schools how to conduct basic water quality tests – a practice that builds both scientific literacy and collective stewardship. I am equally prepared to engage with policymakers at all levels, from neighborhood committees in District 7 to national bodies, ensuring that oceanographic insights inform decision-making processes shaping the future of Vietnam Ho Chi Minh City.</w:t>
      </w:r>
    </w:p>
    <w:p>
      <w:pPr>
        <w:pStyle w:val="BodyText"/>
      </w:pPr>
      <w:r>
        <w:t xml:space="preserve">Choosing Vietnam Ho Chi Minh City is not a choice of convenience; it is a commitment to where my skills can have the most significant impact. The city's complex interplay of economic growth, environmental vulnerability, and cultural richness presents an unparalleled laboratory for applied oceanography. I am ready to bring my analytical rigor, field experience, and collaborative spirit to contribute meaningfully to protecting this vital region. My goal as an Oceanographer is not merely to understand the seas around Vietnam Ho Chi Minh City, but to help build a future where those waters are healthy, productive, and resilient for generations of Vietnamese people. I am eager for the opportunity to advance this mission through dedicated work with your esteemed institution in Vietnam Ho Chi Minh City.</w:t>
      </w:r>
    </w:p>
    <w:p>
      <w:pPr>
        <w:pStyle w:val="BodyText"/>
      </w:pPr>
      <w:r>
        <w:t xml:space="preserve">Thank you for considering this Personal Statement. I look forward to discussing how my vision as an Oceanographer aligns with the critical environmental needs of Vietnam Ho Chi Minh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Vietnam Ho Chi Minh City</dc:title>
  <dc:creator/>
  <dc:language>en</dc:language>
  <cp:keywords/>
  <dcterms:created xsi:type="dcterms:W3CDTF">2026-07-23T22:16:55Z</dcterms:created>
  <dcterms:modified xsi:type="dcterms:W3CDTF">2026-07-23T22:16:55Z</dcterms:modified>
</cp:coreProperties>
</file>

<file path=docProps/custom.xml><?xml version="1.0" encoding="utf-8"?>
<Properties xmlns="http://schemas.openxmlformats.org/officeDocument/2006/custom-properties" xmlns:vt="http://schemas.openxmlformats.org/officeDocument/2006/docPropsVTypes"/>
</file>