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Canada</w:t>
      </w:r>
      <w:r>
        <w:t xml:space="preserve"> </w:t>
      </w:r>
      <w:r>
        <w:t xml:space="preserve">Montreal</w:t>
      </w:r>
    </w:p>
    <w:bookmarkStart w:id="20" w:name="Xfc5c8cee74b61d8e5f48f9cb61c8b2cbeddc8ad"/>
    <w:p>
      <w:pPr>
        <w:pStyle w:val="Heading1"/>
      </w:pPr>
      <w:r>
        <w:t xml:space="preserve">Personal Statement: A Commitment to Vision Care in Canada Montreal</w:t>
      </w:r>
    </w:p>
    <w:p>
      <w:pPr>
        <w:pStyle w:val="FirstParagraph"/>
      </w:pPr>
      <w:r>
        <w:t xml:space="preserve">As I prepare to submit my application for ophthalmology practice in the vibrant city of Montreal, Quebec, I am compelled to articulate a journey defined by unwavering dedication to preserving sight and enhancing quality of life. This Personal Statement reflects not merely my professional qualifications but my profound commitment to integrating seamlessly into Canada's healthcare ecosystem while honoring the unique cultural and linguistic fabric of Montreal. My aspiration is clear: to become an exemplary Ophthalmologist serving the diverse communities of Quebec, where French-Canadian heritage meets multicultural dynamism.</w:t>
      </w:r>
    </w:p>
    <w:p>
      <w:pPr>
        <w:pStyle w:val="BodyText"/>
      </w:pPr>
      <w:r>
        <w:t xml:space="preserve">My medical journey began in [Country], where I completed my undergraduate studies in Biology followed by a rigorous medical degree with honors. During my clinical rotations, I discovered that ophthalmology transcended technical skill—it demanded profound empathy for patients facing vision loss, often at critical life junctures. This realization crystallized during an elective at a rural clinic where I witnessed how delayed eye care compounded socioeconomic disparities among elderly patients. That experience ignited my resolve to specialize in a field where precision meets humanity—a conviction that has only deepened through subsequent training.</w:t>
      </w:r>
    </w:p>
    <w:p>
      <w:pPr>
        <w:pStyle w:val="BodyText"/>
      </w:pPr>
      <w:r>
        <w:t xml:space="preserve">I pursued my ophthalmology residency at [Renowned Institution], completing comprehensive surgical and medical training with emphasis on cataract, glaucoma, and diabetic retinopathy management. My fellowship in vitreoretinal surgery further equipped me to handle complex cases requiring microsurgical expertise. Crucially, I sought opportunities to engage with diverse patient populations—interacting daily with immigrants from Africa, the Caribbean, and Asia who faced barriers in accessing eye care due to language or cultural misunderstandings. This taught me that effective ophthalmic practice in Montreal demands more than clinical mastery; it requires cultural humility and bilingual communication skills to build trust across Quebec's richly varied communities.</w:t>
      </w:r>
    </w:p>
    <w:p>
      <w:pPr>
        <w:pStyle w:val="BodyText"/>
      </w:pPr>
      <w:r>
        <w:t xml:space="preserve">My decision to pursue licensure in Canada, specifically Montreal, stems from a deep appreciation for our nation’s healthcare philosophy: universal access, patient-centered care, and evidence-based practice. I have closely followed Canada’s medical standards through the Royal College of Physicians and Surgeons of Canada (RCPSC) curriculum and understand that successful integration into Quebec’s system requires fluency in French—both clinically and socially. To prepare, I completed intensive French language training at a certified institution (DELF B2 certification), ensuring I can communicate with patients in their preferred language without compromising medical accuracy. Montreal’s status as North America’s largest Francophone city makes this linguistic competency essential for ethical practice, and I am eager to contribute to a healthcare environment where cultural respect is non-negotiable.</w:t>
      </w:r>
    </w:p>
    <w:p>
      <w:pPr>
        <w:pStyle w:val="BodyText"/>
      </w:pPr>
      <w:r>
        <w:t xml:space="preserve">What draws me specifically to Canada Montreal is the city’s unique synergy of academic excellence and community warmth. The McGill University Health Centre (MUHC) and Hôpital Maisonneuve-Rosemont are world-class institutions where innovation meets compassionate care—exactly the environment I seek to enrich. I am particularly inspired by Montreal’s commitment to serving immigrant communities through initiatives like the CIUSSS de l’Est-de-l’Île-de-Montréal, which addresses eye health disparities in underserved neighborhoods. My volunteer work with a Toronto-based nonprofit providing free screenings in multilingual communities has prepared me to engage meaningfully with Montreal’s diverse population, from recent refugees to longstanding Francophone families. I am confident my background aligns with Quebec’s vision of equitable healthcare for all.</w:t>
      </w:r>
    </w:p>
    <w:p>
      <w:pPr>
        <w:pStyle w:val="BodyText"/>
      </w:pPr>
      <w:r>
        <w:t xml:space="preserve">Furthermore, I recognize that practicing as an Ophthalmologist in Canada requires navigating a collaborative model distinct from systems elsewhere. In Quebec, care is frequently coordinated across primary care physicians, optometrists, and social services—a reality I embraced during my research on integrated eye-care models at [Institution]. My residency included rotations with family physicians to streamline referral pathways for diabetic retinopathy screening, directly mirroring Quebec’s emphasis on prevention and continuity. This experience taught me that an Ophthalmologist must be a team leader who bridges clinical expertise with systemic awareness—a skill I will apply immediately in Montreal’s dynamic healthcare landscape.</w:t>
      </w:r>
    </w:p>
    <w:p>
      <w:pPr>
        <w:pStyle w:val="BodyText"/>
      </w:pPr>
      <w:r>
        <w:t xml:space="preserve">My professional ethos centers on lifelong learning and community impact. I actively follow Canadian ophthalmology guidelines from the Canadian Ophthalmological Society (COS) and have participated in virtual webinars on Quebec-specific protocols, such as managing age-related macular degeneration within the provincial drug formulary. I also co-authored a study on teleophthalmology’s potential for rural Quebec—work that resonated deeply with Montreal’s efforts to extend care to remote regions. As a future Ophthalmologist in Canada Montreal, I will continue this commitment through ongoing education, participation in COS initiatives, and mentorship of medical students from underrepresented backgrounds.</w:t>
      </w:r>
    </w:p>
    <w:p>
      <w:pPr>
        <w:pStyle w:val="BodyText"/>
      </w:pPr>
      <w:r>
        <w:t xml:space="preserve">Finally, my personal connection to Montreal is profound. Having visited the city as a student and fallen in love with its blend of European charm and North American energy—its historic neighborhoods like Plateau Mont-Royal, bustling food markets, and annual festivals—I am eager to become part of its fabric. I see Montreal not just as a workplace but as home: where I will raise my family while serving neighbors who share our values of inclusivity and resilience. The opportunity to contribute to a city that celebrates both French language heritage and global diversity fills me with purpose.</w:t>
      </w:r>
    </w:p>
    <w:p>
      <w:pPr>
        <w:pStyle w:val="BodyText"/>
      </w:pPr>
      <w:r>
        <w:t xml:space="preserve">In conclusion, this Personal Statement encapsulates my journey from medical student to committed Ophthalmologist—and my unwavering commitment to practicing in Canada Montreal. I bring surgical excellence, cultural intelligence, linguistic readiness, and a deep respect for Quebec’s healthcare ethos. More importantly, I offer the passion of a clinician who understands that vision is never just about sight; it’s about enabling children to read textbooks, seniors to recognize faces at family gatherings, and every patient to live life fully. I am ready to bring these values forward as an Ophthalmologist in Montreal—a city where medicine and humanity converge.</w:t>
      </w:r>
    </w:p>
    <w:p>
      <w:pPr>
        <w:pStyle w:val="BodyText"/>
      </w:pPr>
      <w:r>
        <w:t xml:space="preserve">I eagerly anticipate the opportunity to serve with humility and skill within your esteemed healthcare network, advancing eye care for all who call Canada Montreal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Canada Montreal</dc:title>
  <dc:creator/>
  <dc:language>en</dc:language>
  <cp:keywords/>
  <dcterms:created xsi:type="dcterms:W3CDTF">2026-07-20T02:00:31Z</dcterms:created>
  <dcterms:modified xsi:type="dcterms:W3CDTF">2026-07-20T02:00:31Z</dcterms:modified>
</cp:coreProperties>
</file>

<file path=docProps/custom.xml><?xml version="1.0" encoding="utf-8"?>
<Properties xmlns="http://schemas.openxmlformats.org/officeDocument/2006/custom-properties" xmlns:vt="http://schemas.openxmlformats.org/officeDocument/2006/docPropsVTypes"/>
</file>