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Xb1c3ea35bc8e286940ba99d3056885662d3da76"/>
    <w:p>
      <w:pPr>
        <w:pStyle w:val="Heading1"/>
      </w:pPr>
      <w:r>
        <w:t xml:space="preserve">Personal Statement: Commitment to Excellence in Ophthalmology within Saudi Arabia Jeddah</w:t>
      </w:r>
    </w:p>
    <w:p>
      <w:pPr>
        <w:pStyle w:val="FirstParagraph"/>
      </w:pPr>
      <w:r>
        <w:t xml:space="preserve">I am writing this Personal Statement to express my profound dedication to pursuing an ophthalmology career within the vibrant healthcare landscape of Saudi Arabia, specifically in the dynamic city of Jeddah. With over a decade of specialized clinical experience across diverse medical settings, I have cultivated a deep passion for restoring sight and enhancing quality of life – a mission that resonates powerfully with the Kingdom's Vision 2030 healthcare transformation goals. My journey as an Ophthalmologist has been defined by rigorous academic training, advanced surgical expertise, and an unwavering commitment to patient-centered care, all of which align seamlessly with the evolving ophthalmic needs of Jeddah's growing population.</w:t>
      </w:r>
    </w:p>
    <w:p>
      <w:pPr>
        <w:pStyle w:val="BodyText"/>
      </w:pPr>
      <w:r>
        <w:t xml:space="preserve">My clinical foundation was built at [University Name], where I earned my MD and completed a highly competitive residency in Ophthalmology. This program provided intensive training in cataract surgery, glaucoma management, retinal disorders, and pediatric ophthalmology – competencies directly applicable to the common ocular conditions prevalent across Saudi Arabia. During my residency, I performed over 2,000 surgical procedures with a 98% success rate in visual outcomes. Notably, I served as chief resident for six months, leading a multidisciplinary team in implementing evidence-based protocols that reduced post-operative complications by 35%. This experience instilled in me the importance of precision and leadership – qualities essential for contributing effectively to Jeddah's premier ophthalmology departments.</w:t>
      </w:r>
    </w:p>
    <w:p>
      <w:pPr>
        <w:pStyle w:val="BodyText"/>
      </w:pPr>
      <w:r>
        <w:t xml:space="preserve">Following residency, I honed my subspecialty skills through a fellowship at [Fellowship Institution], focusing on anterior segment surgery and refractive procedures. This period included advanced training in femtosecond laser cataract surgery, corneal transplantation, and managing complex diabetic retinopathy cases. Crucially, I collaborated with an international team to establish tele-ophthalmology services for remote communities in rural [Country], an initiative that directly parallels Saudi Arabia's national efforts to expand healthcare access through technology. This project taught me how cultural sensitivity and innovative solutions can overcome geographical barriers – a lesson I eagerly apply as I prepare to serve the diverse patient demographics of Jeddah.</w:t>
      </w:r>
    </w:p>
    <w:p>
      <w:pPr>
        <w:pStyle w:val="BodyText"/>
      </w:pPr>
      <w:r>
        <w:t xml:space="preserve">My professional ethos has always been guided by the principle that exceptional ophthalmic care must be both technically superb and deeply compassionate. In my current practice at [Current Hospital/Institution], I pioneered a community eye health program targeting elderly populations in underserved neighborhoods, providing free screenings and follow-up care to over 1,500 patients annually. This initiative not only improved early detection rates for glaucoma by 40% but also fostered trust through culturally adapted communication – a skill I recognize as paramount when working within Saudi Arabia's rich cultural context. I have studied Saudi healthcare protocols extensively and understand the Kingdom's emphasis on integrating modern technology with traditional patient care values.</w:t>
      </w:r>
    </w:p>
    <w:p>
      <w:pPr>
        <w:pStyle w:val="BodyText"/>
      </w:pPr>
      <w:r>
        <w:t xml:space="preserve">What draws me specifically to Jeddah is its unique position as a cosmopolitan hub bridging Asia, Africa, and Europe. As an Ophthalmologist committed to advancing eye care in this strategic city, I envision contributing to cutting-edge projects like the King Abdullah Medical City's ophthalmology expansion and Saudi Vision 2030's focus on reducing blindness through preventative programs. Jeddah’s growing population – including its substantial expatriate community – demands an Ophthalmologist who understands both advanced Western techniques and culturally nuanced patient interactions. My fluency in English, Arabic (with professional proficiency), and experience working with Middle Eastern patients ensures I can seamlessly integrate into this environment while respecting local customs and religious practices.</w:t>
      </w:r>
    </w:p>
    <w:p>
      <w:pPr>
        <w:pStyle w:val="BodyText"/>
      </w:pPr>
      <w:r>
        <w:t xml:space="preserve">Moreover, I am deeply committed to continuous learning within the Saudi healthcare ecosystem. I actively participate in global ophthalmology conferences and have completed certifications in AI-driven diagnostic tools – knowledge I aim to share with colleagues across Jeddah. The Kingdom's investment in medical infrastructure, such as the $20 billion Vision 2030 healthcare fund, creates an ideal setting for innovation where a dedicated Ophthalmologist can thrive. I am eager to collaborate with institutions like King Abdulaziz University Hospital and Jeddah Eye Center to enhance surgical outcomes, mentor young Saudi ophthalmologists, and contribute to research on ocular diseases prevalent in our region.</w:t>
      </w:r>
    </w:p>
    <w:p>
      <w:pPr>
        <w:pStyle w:val="BodyText"/>
      </w:pPr>
      <w:r>
        <w:t xml:space="preserve">My personal life reflects this professional commitment. I have immersed myself in Saudi culture through language study, learning about local health traditions, and understanding the Kingdom's emphasis on family-centered healthcare. I am prepared to embrace the warm hospitality of Jeddah while maintaining the highest standards of medical practice. As an Ophthalmologist, I view my role not merely as a physician but as a partner in community health – a perspective that aligns with Saudi Arabia's holistic approach to wellness under Vision 2030.</w:t>
      </w:r>
    </w:p>
    <w:p>
      <w:pPr>
        <w:pStyle w:val="BodyText"/>
      </w:pPr>
      <w:r>
        <w:t xml:space="preserve">Finally, this Personal Statement is more than an application; it is a testament to my readiness to serve. I have witnessed how eye disease disproportionately impacts quality of life and economic productivity in developing regions. In Jeddah, where diabetes prevalence exceeds the global average (18%), the need for specialized ophthalmic care has never been greater. I bring not only technical expertise but also a proven ability to lead initiatives that improve access, affordability, and outcomes – exactly what Saudi Arabia seeks in its next generation of eye care specialists. My goal is clear: to become an integral part of Jeddah’s healthcare excellence story.</w:t>
      </w:r>
    </w:p>
    <w:p>
      <w:pPr>
        <w:pStyle w:val="BodyText"/>
      </w:pPr>
      <w:r>
        <w:t xml:space="preserve">I am confident that my surgical acumen, cultural adaptability, and passion for community-oriented ophthalmology make me a strong candidate to join your esteemed team. I eagerly anticipate contributing to the vision of a healthier Saudi Arabia – one patient at a time – in the inspiring city of Jeddah.</w:t>
      </w:r>
    </w:p>
    <w:p>
      <w:pPr>
        <w:pStyle w:val="BodyText"/>
      </w:pPr>
      <w:r>
        <w:t xml:space="preserve">Sincerely,</w:t>
      </w:r>
      <w:r>
        <w:br/>
      </w:r>
      <w:r>
        <w:t xml:space="preserve">[Your Name]</w:t>
      </w:r>
      <w:r>
        <w:br/>
      </w:r>
      <w:r>
        <w:t xml:space="preserve">Ophthalmologist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Ophthalmologist Position in Saudi Arabia Jeddah</dc:title>
  <dc:creator/>
  <cp:keywords/>
  <dcterms:created xsi:type="dcterms:W3CDTF">2026-07-21T05:41:01Z</dcterms:created>
  <dcterms:modified xsi:type="dcterms:W3CDTF">2026-07-21T05:41:01Z</dcterms:modified>
</cp:coreProperties>
</file>

<file path=docProps/custom.xml><?xml version="1.0" encoding="utf-8"?>
<Properties xmlns="http://schemas.openxmlformats.org/officeDocument/2006/custom-properties" xmlns:vt="http://schemas.openxmlformats.org/officeDocument/2006/docPropsVTypes"/>
</file>