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Optometrist</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0" w:name="X36aa1f495aafc0f32f847638881c411c3e9d1d3"/>
    <w:p>
      <w:pPr>
        <w:pStyle w:val="Heading1"/>
      </w:pPr>
      <w:r>
        <w:t xml:space="preserve">Personal Statement: Pursuing Optometry Excellence in Australia Sydney</w:t>
      </w:r>
    </w:p>
    <w:p>
      <w:pPr>
        <w:pStyle w:val="FirstParagraph"/>
      </w:pPr>
      <w:r>
        <w:t xml:space="preserve">As I prepare to submit this Personal Statement, I reflect on a lifelong journey dedicated to vision care and the profound privilege of serving communities through optometric practice. My decision to pursue a career as an Optometrist has been driven by an unwavering passion for preserving sight and enhancing quality of life – a mission that finds its most meaningful expression in the vibrant healthcare landscape of Australia Sydney. This Personal Statement outlines my professional trajectory, philosophical approach to patient care, and deep commitment to contributing meaningfully to optometry in one of the world's most dynamic urban centers.</w:t>
      </w:r>
    </w:p>
    <w:p>
      <w:pPr>
        <w:pStyle w:val="BodyText"/>
      </w:pPr>
      <w:r>
        <w:t xml:space="preserve">My academic foundation began with a Bachelor of Science (Optometry) from [University Name], where I graduated with honors and developed a rigorous understanding of ocular physiology, refractive error management, and anterior segment pathology. Throughout my clinical rotations at [Hospital/Clinic Name], I consistently prioritized patient-centered care, recognizing that each consultation extends beyond prescription to encompass holistic visual wellness. A pivotal experience occurred during a rural outreach program in regional New South Wales, where I encountered patients with limited access to eye care – an exposure that crystallized my resolve to serve underserved populations within Australia's diverse communities. This commitment remains central as I aim to establish my practice in Sydney, where demographic diversity presents both unique challenges and opportunities for specialized vision care.</w:t>
      </w:r>
    </w:p>
    <w:p>
      <w:pPr>
        <w:pStyle w:val="BodyText"/>
      </w:pPr>
      <w:r>
        <w:t xml:space="preserve">What distinguishes me as a future Optometrist is not merely clinical competence but an empathetic approach cultivated through extensive cross-cultural engagement. During my final year of training, I completed a 6-month internship at Sydney's renowned [Eye Clinic Name], working alongside practitioners serving the city's multicultural population. I managed cases ranging from diabetic retinopathy screenings for Asian communities to pediatric vision therapy for Aboriginal children in Western Sydney – experiences that taught me to navigate cultural nuances while delivering evidence-based care. This exposure reinforced my understanding that effective optometry requires linguistic sensitivity (I am fluent in [Language]), therapeutic patience, and the ability to build trust across socioeconomic divides – qualities essential for thriving as an Optometrist in Australia Sydney's mosaic of neighborhoods.</w:t>
      </w:r>
    </w:p>
    <w:p>
      <w:pPr>
        <w:pStyle w:val="BodyText"/>
      </w:pPr>
      <w:r>
        <w:t xml:space="preserve">The Australian healthcare system's emphasis on preventive care and multidisciplinary collaboration deeply resonates with my professional philosophy. I have actively studied the Australian Health Practitioner Regulation Agency (AHPRA) standards and the College of Optometrists' guidelines, ensuring my practice aligns with Australia's rigorous clinical protocols. My fascination with Sydney's evolving optometric landscape – particularly advancements in low-vision rehabilitation and digital retinal imaging at institutions like the University of Technology Sydney's Vision Science Centre – drives my eagerness to contribute to this innovation. I am especially motivated by initiatives such as the NSW Government's 'Eye Health for All' program, which addresses disparities in rural and metropolitan eye care access – a mission that mirrors my own professional aspirations.</w:t>
      </w:r>
    </w:p>
    <w:p>
      <w:pPr>
        <w:pStyle w:val="BodyText"/>
      </w:pPr>
      <w:r>
        <w:t xml:space="preserve">As an Optometrist, I view each patient encounter as a unique opportunity to educate and empower. In Sydney's fast-paced environment, where digital eye strain from screen dependency is epidemic among young professionals, I have developed preventive strategies including personalized blue light management plans and ergonomic assessments. My approach integrates cutting-edge technology like OCT (Optical Coherence Tomography) with compassionate communication – recently demonstrated when I successfully diagnosed early glaucoma in a 35-year-old IT professional through meticulous patient history-taking, averting potential vision loss. This case exemplifies my belief that modern optometry balances technological precision with human connection, a principle I will uphold as I integrate into Sydney's healthcare network.</w:t>
      </w:r>
    </w:p>
    <w:p>
      <w:pPr>
        <w:pStyle w:val="BodyText"/>
      </w:pPr>
      <w:r>
        <w:t xml:space="preserve">My commitment to professional growth extends beyond clinical practice. I actively participate in the Australian Optometrical Association (AOA) webinars and have completed certifications in geriatric vision assessment – crucial skills for serving Sydney's growing elderly population. I also volunteer with Vision Australia, providing free screenings at community centers like the Marrickville Community Hub, where I witnessed firsthand how accessible optometric services transform lives. These experiences cemented my understanding that an Optometrist's role transcends the clinic; it is a vital community health resource within Australia Sydney's public health framework.</w:t>
      </w:r>
    </w:p>
    <w:p>
      <w:pPr>
        <w:pStyle w:val="BodyText"/>
      </w:pPr>
      <w:r>
        <w:t xml:space="preserve">Looking ahead, I envision establishing a practice in inner-west Sydney that bridges traditional optometric care with innovative community engagement. My goal is to develop culturally responsive programs addressing specific needs of migrant communities – such as tailored diabetic eye screening initiatives for the Vietnamese or Korean populations in Auburn and Strathfield. I also aspire to collaborate with local schools through the NSW Department of Education's vision screening program, building on my experience implementing school-based visual acuity checks during my Australian clinical placement. This proactive approach embodies how I will contribute to Australia Sydney's healthcare ecosystem: not as a practitioner operating within established systems, but as an active participant in shaping equitable eye care delivery.</w:t>
      </w:r>
    </w:p>
    <w:p>
      <w:pPr>
        <w:pStyle w:val="BodyText"/>
      </w:pPr>
      <w:r>
        <w:t xml:space="preserve">Ultimately, this Personal Statement represents more than an application – it is a testament to my readiness to join the ranks of Australia's dedicated Optometrists. I am eager to bring my clinical skills, cultural intelligence, and community-focused vision to Sydney's healthcare forefront. Having observed firsthand how optometric innovation elevates public health outcomes in cities like Sydney, I am confident that my approach will resonate with the Australian community’s needs while advancing the profession's standards. As an Optometrist committed to lifelong learning and service excellence, I stand prepared to make a meaningful difference in Australia Sydney – where every pair of eyes matters.</w:t>
      </w:r>
    </w:p>
    <w:p>
      <w:pPr>
        <w:pStyle w:val="BodyText"/>
      </w:pPr>
      <w:r>
        <w:t xml:space="preserve">With profound enthusiasm for this opportunity, I submit this Personal Statement as a promise of my dedication to elevating optometric care in one of the world's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Optometrist Application for Australia Sydney</dc:title>
  <dc:creator/>
  <dc:language>en</dc:language>
  <cp:keywords/>
  <dcterms:created xsi:type="dcterms:W3CDTF">2025-12-09T15:21:12Z</dcterms:created>
  <dcterms:modified xsi:type="dcterms:W3CDTF">2025-12-09T15:21:12Z</dcterms:modified>
</cp:coreProperties>
</file>

<file path=docProps/custom.xml><?xml version="1.0" encoding="utf-8"?>
<Properties xmlns="http://schemas.openxmlformats.org/officeDocument/2006/custom-properties" xmlns:vt="http://schemas.openxmlformats.org/officeDocument/2006/docPropsVTypes"/>
</file>