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a2c321b5f61aaa95ec69c2a778748e3b4499a60"/>
    <w:p>
      <w:pPr>
        <w:pStyle w:val="Heading1"/>
      </w:pPr>
      <w:r>
        <w:t xml:space="preserve">Personal Statement for Optometrist Practice in Canada Montreal</w:t>
      </w:r>
    </w:p>
    <w:p>
      <w:pPr>
        <w:pStyle w:val="FirstParagraph"/>
      </w:pPr>
      <w:r>
        <w:t xml:space="preserve">As I prepare to submit this Personal Statement, I am filled with profound enthusiasm for the opportunity to contribute as an Optometrist within the vibrant healthcare landscape of Canada Montreal. This document represents not merely an application, but a culmination of years dedicated to mastering the art and science of eye care—guided by a deep commitment to serving diverse communities in one of North America's most culturally rich cities.</w:t>
      </w:r>
    </w:p>
    <w:p>
      <w:pPr>
        <w:pStyle w:val="BodyText"/>
      </w:pPr>
      <w:r>
        <w:t xml:space="preserve">My journey toward becoming an Optometrist began during my undergraduate studies in Vision Science at the University of Toronto, where I first grasped the profound impact optometric care has on quality of life. This early fascination evolved through rigorous academic training at the Nova Southeastern University College of Optometry, where I earned my Doctor of Optometry degree with honors. My curriculum emphasized not only advanced clinical skills but also the ethical dimensions of patient-centered care—preparing me to address complex conditions ranging from diabetic retinopathy to pediatric refractive disorders. Crucially, this education included mandatory rotations in community clinics that exposed me to Canada’s healthcare model, sparking my specific interest in practicing within Canada Montreal.</w:t>
      </w:r>
    </w:p>
    <w:p>
      <w:pPr>
        <w:pStyle w:val="BodyText"/>
      </w:pPr>
      <w:r>
        <w:t xml:space="preserve">During my clinical externships across Ontario and Quebec, I actively sought opportunities to engage with Francophone populations. In a Montreal community health center internship, I provided comprehensive eye exams for elderly residents in the Plateau Mont-Royal neighborhood while collaborating with French-speaking healthcare teams. This experience illuminated how cultural sensitivity—understanding Quebec’s unique linguistic and social context—is as vital as technical expertise for effective optometric care. I learned to navigate bilingual patient interactions with confidence, using tools like visual aids to explain conditions such as glaucoma management in clear, accessible terms. This immersion solidified my resolve: I am not just applying to be an Optometrist in Canada Montreal; I aim to become a trusted healthcare partner within its communities.</w:t>
      </w:r>
    </w:p>
    <w:p>
      <w:pPr>
        <w:pStyle w:val="BodyText"/>
      </w:pPr>
      <w:r>
        <w:t xml:space="preserve">My clinical practice extends beyond the examination chair. In Toronto, I co-developed a mobile vision screening program for underserved schools, which taught me to adapt services to community-specific needs—skills directly transferable to Montreal’s diverse neighborhoods from Ahuntsic-Cartierville to Lachine. I also participated in research on low-vision rehabilitation funded by the Canadian Foundation for Ophthalmic Research, contributing to a study published in the *Journal of Optometry* that explored telehealth accessibility for rural Quebec populations. These experiences reinforced my belief that modern optometry must bridge technology and compassion: utilizing digital retinal imaging while prioritizing patient anxiety reduction through empathetic communication.</w:t>
      </w:r>
    </w:p>
    <w:p>
      <w:pPr>
        <w:pStyle w:val="BodyText"/>
      </w:pPr>
      <w:r>
        <w:t xml:space="preserve">What compels me most toward Canada Montreal is the city’s distinctive healthcare philosophy. Unlike many regions where optometric services remain siloed, Montreal operates within a collaborative, integrated system where Optometrists work alongside ophthalmologists and primary care physicians through frameworks like Quebec’s Plan d’action en santé visuelle. This environment aligns perfectly with my professional ethos: I view myself as part of a continuum of care—not merely as an eye health provider but as a proactive guardian of overall wellness. In Montreal, where chronic conditions like diabetes are prevalent among immigrant populations, early detection through comprehensive optometric exams can prevent systemic complications. I am eager to contribute to this mission in neighborhoods where access barriers persist.</w:t>
      </w:r>
    </w:p>
    <w:p>
      <w:pPr>
        <w:pStyle w:val="BodyText"/>
      </w:pPr>
      <w:r>
        <w:t xml:space="preserve">The cultural tapestry of Canada Montreal further fuels my professional purpose. Having lived in Montreal for six months while studying, I immersed myself in the city’s rhythm—from sharing coffee at a Saint-Léonard boulangerie to volunteering at a Francophone youth center. I witnessed how eye care intersects with identity: for example, adjusting prescription protocols for seniors from Haitian or Vietnamese communities who may have distinct visual health histories. This understanding is essential; as an Optometrist in Canada Montreal, I will honor each patient’s background while delivering evidence-based care that respects cultural nuances. My fluency in French (B2 level) and ongoing language studies ensure I can build genuine rapport—turning clinical visits into moments of trust.</w:t>
      </w:r>
    </w:p>
    <w:p>
      <w:pPr>
        <w:pStyle w:val="BodyText"/>
      </w:pPr>
      <w:r>
        <w:t xml:space="preserve">Beyond technical competence, I embody the soft skills critical for success here. In a recent patient satisfaction survey at my Toronto clinic, 97% cited my "calm demeanor during complex diagnoses" as pivotal to their comfort. I attribute this to active listening techniques learned through Montreal’s emphasis on relational medicine—a concept deeply embedded in Quebec healthcare culture. For instance, when a visually impaired elderly patient expressed fear of losing independence, I didn’t just prescribe glasses; we collaboratively mapped community resources like accessible public transit routes and low-vision support groups. This holistic approach reflects what I hope to bring to Canada Montreal: care that sees beyond the prescription pad.</w:t>
      </w:r>
    </w:p>
    <w:p>
      <w:pPr>
        <w:pStyle w:val="BodyText"/>
      </w:pPr>
      <w:r>
        <w:t xml:space="preserve">Looking ahead, my goals for practicing as an Optometrist in Canada Montreal are twofold. First, I aim to establish a clinic in East Montreal focusing on underserved communities, integrating telehealth consultations for patients with mobility challenges—a model proven effective during Quebec’s pandemic response. Second, I seek to collaborate with McGill University’s Vision Science department on research about myopia control among children in multicultural settings, addressing an urgent public health need in our city. These initiatives will directly serve Montreal’s population while advancing optometry as a proactive healthcare discipline within Canada.</w:t>
      </w:r>
    </w:p>
    <w:p>
      <w:pPr>
        <w:pStyle w:val="BodyText"/>
      </w:pPr>
      <w:r>
        <w:t xml:space="preserve">This Personal Statement is more than a formality; it’s a promise. A promise to bring meticulous clinical skills honed through global standards, to embrace the unique rhythms of Montreal with cultural humility, and to champion optometric care as fundamental—not optional—to community wellness. Canada Montreal isn’t just my destination; it’s where I envision dedicating my career as an Optometrist who listens deeply, acts thoughtfully, and grows alongside the people I serve. With my education fully aligned with Canadian practice standards (including successful completion of the National Board of Examiners in Optometry and Ontario licensing), I am ready to contribute immediately to Montreal’s healthcare fabric. Thank you for considering my application to join this dynamic city as its next Optometrist.</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Montreal</dc:title>
  <dc:creator/>
  <dc:language>en</dc:language>
  <cp:keywords/>
  <dcterms:created xsi:type="dcterms:W3CDTF">2026-05-03T05:31:35Z</dcterms:created>
  <dcterms:modified xsi:type="dcterms:W3CDTF">2026-05-03T05:31:35Z</dcterms:modified>
</cp:coreProperties>
</file>

<file path=docProps/custom.xml><?xml version="1.0" encoding="utf-8"?>
<Properties xmlns="http://schemas.openxmlformats.org/officeDocument/2006/custom-properties" xmlns:vt="http://schemas.openxmlformats.org/officeDocument/2006/docPropsVTypes"/>
</file>