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5" w:name="X586040867e01de853731fbb9662d50d6906a7b2"/>
    <w:p>
      <w:pPr>
        <w:pStyle w:val="Heading1"/>
      </w:pPr>
      <w:r>
        <w:t xml:space="preserve">Personal Statement for Optometrist Position in Italy Rome</w:t>
      </w:r>
    </w:p>
    <w:p>
      <w:pPr>
        <w:pStyle w:val="FirstParagraph"/>
      </w:pPr>
      <w:r>
        <w:t xml:space="preserve">From the moment I first understood that vision is a fundamental human right, not merely a physiological function, I knew my life's purpose lay in the field of optometry. This conviction has driven my academic pursuits and clinical practice for over eight years, and now propels me toward an exciting new chapter: contributing as an</w:t>
      </w:r>
      <w:r>
        <w:t xml:space="preserve"> </w:t>
      </w:r>
      <w:r>
        <w:rPr>
          <w:bCs/>
          <w:b/>
        </w:rPr>
        <w:t xml:space="preserve">Optometrist</w:t>
      </w:r>
      <w:r>
        <w:t xml:space="preserve"> </w:t>
      </w:r>
      <w:r>
        <w:t xml:space="preserve">within the vibrant healthcare landscape of</w:t>
      </w:r>
      <w:r>
        <w:t xml:space="preserve"> </w:t>
      </w:r>
      <w:r>
        <w:rPr>
          <w:bCs/>
          <w:b/>
        </w:rPr>
        <w:t xml:space="preserve">Italy Rome</w:t>
      </w:r>
      <w:r>
        <w:t xml:space="preserve">. My Personal Statement articulates not just my qualifications, but my deep-seated commitment to integrating global optometric excellence with the unique cultural and healthcare needs of Roman patients.</w:t>
      </w:r>
    </w:p>
    <w:bookmarkStart w:id="20" w:name="Xa057d76aa000af589b774c93a2b837d23b56d82"/>
    <w:p>
      <w:pPr>
        <w:pStyle w:val="Heading2"/>
      </w:pPr>
      <w:r>
        <w:t xml:space="preserve">Academic Foundation and Clinical Expertise</w:t>
      </w:r>
    </w:p>
    <w:p>
      <w:pPr>
        <w:pStyle w:val="FirstParagraph"/>
      </w:pPr>
      <w:r>
        <w:t xml:space="preserve">I hold a Doctor of Optometry (O.D.) degree from a university renowned for its evidence-based curriculum and emphasis on patient-centered care. My studies encompassed comprehensive optometric science, including advanced diagnostics for ocular diseases, pediatric vision development, low-vision rehabilitation, and the management of systemic conditions impacting vision. Crucially, my clinical rotations exposed me to diverse populations – from urban centers with high immigrant demographics to suburban communities with significant elderly residents. This experience taught me that effective optometry transcends technical skill; it demands cultural sensitivity and the ability to communicate complex information clearly across language barriers. I have honed my skills in patient education, recognizing that empowering individuals through understanding is paramount to long-term visual health outcomes.</w:t>
      </w:r>
    </w:p>
    <w:bookmarkEnd w:id="20"/>
    <w:bookmarkStart w:id="21" w:name="Xb8f746c62dd96e0f7093ad471e550cefb3d44f2"/>
    <w:p>
      <w:pPr>
        <w:pStyle w:val="Heading2"/>
      </w:pPr>
      <w:r>
        <w:t xml:space="preserve">Why Italy Rome? A Commitment to Localized Care</w:t>
      </w:r>
    </w:p>
    <w:p>
      <w:pPr>
        <w:pStyle w:val="FirstParagraph"/>
      </w:pPr>
      <w:r>
        <w:t xml:space="preserve">My decision to seek an Optometrist role specifically in</w:t>
      </w:r>
      <w:r>
        <w:t xml:space="preserve"> </w:t>
      </w:r>
      <w:r>
        <w:rPr>
          <w:bCs/>
          <w:b/>
        </w:rPr>
        <w:t xml:space="preserve">Italy Rome</w:t>
      </w:r>
      <w:r>
        <w:t xml:space="preserve"> </w:t>
      </w:r>
      <w:r>
        <w:t xml:space="preserve">is not casual. I am deeply impressed by the Italian healthcare system's dedication to patient well-being, particularly its focus on preventative care and holistic health approaches. Rome, as a city of unparalleled historical significance and dynamic population flow – encompassing permanent residents, a large elderly community, international tourists drawn to its ancient monuments, and students from around the globe – presents an exceptionally rich environment for optometric practice. I am eager to contribute my skills within this specific context:</w:t>
      </w:r>
    </w:p>
    <w:p>
      <w:pPr>
        <w:numPr>
          <w:ilvl w:val="0"/>
          <w:numId w:val="1001"/>
        </w:numPr>
        <w:pStyle w:val="Compact"/>
      </w:pPr>
      <w:r>
        <w:rPr>
          <w:bCs/>
          <w:b/>
        </w:rPr>
        <w:t xml:space="preserve">Addressing Rome's Unique Demographics:</w:t>
      </w:r>
      <w:r>
        <w:t xml:space="preserve"> </w:t>
      </w:r>
      <w:r>
        <w:t xml:space="preserve">The city's aging population faces higher rates of age-related macular degeneration and glaucoma. My experience in managing chronic eye conditions aligns perfectly with this need, offering preventative care to maintain independence for seniors enjoying Rome's cultural treasures.</w:t>
      </w:r>
    </w:p>
    <w:p>
      <w:pPr>
        <w:numPr>
          <w:ilvl w:val="0"/>
          <w:numId w:val="1001"/>
        </w:numPr>
        <w:pStyle w:val="Compact"/>
      </w:pPr>
      <w:r>
        <w:rPr>
          <w:bCs/>
          <w:b/>
        </w:rPr>
        <w:t xml:space="preserve">Serving Diverse Patient Needs:</w:t>
      </w:r>
      <w:r>
        <w:t xml:space="preserve"> </w:t>
      </w:r>
      <w:r>
        <w:t xml:space="preserve">As a hub for global tourism, Roman optometrists frequently encounter patients from varied linguistic and cultural backgrounds. My fluency in English and ongoing efforts to learn Italian (including medical terminology) ensure I can provide clear, compassionate care without reliance on interpreters, fostering trust immediately.</w:t>
      </w:r>
    </w:p>
    <w:p>
      <w:pPr>
        <w:numPr>
          <w:ilvl w:val="0"/>
          <w:numId w:val="1001"/>
        </w:numPr>
        <w:pStyle w:val="Compact"/>
      </w:pPr>
      <w:r>
        <w:rPr>
          <w:bCs/>
          <w:b/>
        </w:rPr>
        <w:t xml:space="preserve">Integrating with Local Healthcare:</w:t>
      </w:r>
      <w:r>
        <w:t xml:space="preserve"> </w:t>
      </w:r>
      <w:r>
        <w:t xml:space="preserve">I understand that in Italy, the Optometrist operates within a defined framework collaborating closely with ophthalmologists and general practitioners. My training emphasized this collaborative model, ensuring seamless patient referrals for surgical or medical management while providing essential primary eye care. I am prepared to work effectively within Rome's ASL (Azienda Sanitaria Locale) structure.</w:t>
      </w:r>
    </w:p>
    <w:bookmarkEnd w:id="21"/>
    <w:bookmarkStart w:id="22" w:name="Xf28b5932d68c3f30f97a42e9924b919c6410761"/>
    <w:p>
      <w:pPr>
        <w:pStyle w:val="Heading2"/>
      </w:pPr>
      <w:r>
        <w:t xml:space="preserve">Beyond the Exam Chair: The Optometrist as Community Partner</w:t>
      </w:r>
    </w:p>
    <w:p>
      <w:pPr>
        <w:pStyle w:val="FirstParagraph"/>
      </w:pPr>
      <w:r>
        <w:t xml:space="preserve">True optometric excellence in Rome extends beyond diagnosing refractive errors. It involves understanding how vision impacts daily life in a city where navigating historic streets, visiting museums like the Vatican Museums, or even simply enjoying café culture requires clear sight. As an Optometrist, I am committed to promoting visual health initiatives relevant to Roman communities – perhaps partnering with local schools in districts like Trastevere on children's vision screenings or collaborating with senior centers on low-vision aids for independent living. My Personal Statement reflects a desire not just to treat patients, but to become an active, trusted member of the Rome healthcare community.</w:t>
      </w:r>
    </w:p>
    <w:bookmarkEnd w:id="22"/>
    <w:bookmarkStart w:id="23" w:name="adaptation-and-continuous-growth"/>
    <w:p>
      <w:pPr>
        <w:pStyle w:val="Heading2"/>
      </w:pPr>
      <w:r>
        <w:t xml:space="preserve">Adaptation and Continuous Growth</w:t>
      </w:r>
    </w:p>
    <w:p>
      <w:pPr>
        <w:pStyle w:val="FirstParagraph"/>
      </w:pPr>
      <w:r>
        <w:t xml:space="preserve">I recognize that practicing as an Optometrist in Italy requires more than clinical knowledge. It demands adaptation to local protocols, patient communication styles, and healthcare regulations. I am eager to learn the nuances of the Italian optometric practice standards (as defined by professional bodies like the Ordine degli Ottici Optometristi) and immerse myself in Roman culture. I actively seek opportunities for cultural exchange and language learning to build authentic connections with my patients, understanding that trust is built on mutual respect – a principle deeply valued in Italian society.</w:t>
      </w:r>
    </w:p>
    <w:bookmarkEnd w:id="23"/>
    <w:bookmarkStart w:id="24" w:name="X6db6ca83bbd6d78bb8d20b6bb4bf8e4429fbe3d"/>
    <w:p>
      <w:pPr>
        <w:pStyle w:val="Heading2"/>
      </w:pPr>
      <w:r>
        <w:t xml:space="preserve">The Future Vision: Advancing Optometry in Rome</w:t>
      </w:r>
    </w:p>
    <w:p>
      <w:pPr>
        <w:pStyle w:val="FirstParagraph"/>
      </w:pPr>
      <w:r>
        <w:t xml:space="preserve">My long-term vision for my career as an Optometrist in Rome is to contribute significantly to raising the profile and scope of optometric services within the Italian healthcare system. I aim to advocate for greater public awareness of the Optometrist's role in preventative eye care, potentially supporting research on regional eye health trends. By providing meticulous, compassionate, and culturally attuned care in my daily practice at a clinic serving Rome's diverse population, I hope to demonstrate the tangible value optometrists bring – enhancing quality of life for residents and visitors alike as they experience the beauty of Rome with clear vision.</w:t>
      </w:r>
    </w:p>
    <w:p>
      <w:pPr>
        <w:pStyle w:val="BodyText"/>
      </w:pPr>
      <w:r>
        <w:t xml:space="preserve">This Personal Statement embodies my unwavering dedication to the profession of Optometry and my profound enthusiasm for serving the community in Italy Rome. I am confident that my skills, adaptability, cultural sensitivity, and passion for patient-centered care align perfectly with the needs of Roman patients and the goals of progressive optometric practice within Italy's healthcare system. I eagerly anticipate the opportunity to bring my expertise to a clinic where vision is truly cherished as an integral part of life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Italy Rome</dc:title>
  <dc:creator/>
  <dc:language>en</dc:language>
  <cp:keywords/>
  <dcterms:created xsi:type="dcterms:W3CDTF">2026-07-18T21:44:56Z</dcterms:created>
  <dcterms:modified xsi:type="dcterms:W3CDTF">2026-07-18T21:44:56Z</dcterms:modified>
</cp:coreProperties>
</file>

<file path=docProps/custom.xml><?xml version="1.0" encoding="utf-8"?>
<Properties xmlns="http://schemas.openxmlformats.org/officeDocument/2006/custom-properties" xmlns:vt="http://schemas.openxmlformats.org/officeDocument/2006/docPropsVTypes"/>
</file>