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0feb59f8b292531bdc1081b2585794fab0e5ac3"/>
    <w:p>
      <w:pPr>
        <w:pStyle w:val="Heading1"/>
      </w:pPr>
      <w:r>
        <w:t xml:space="preserve">Personal Statement: A Dedicated Optometrist’s Vision for Serving Saint Petersburg, Russia</w:t>
      </w:r>
    </w:p>
    <w:p>
      <w:pPr>
        <w:pStyle w:val="FirstParagraph"/>
      </w:pPr>
      <w:r>
        <w:t xml:space="preserve">As I prepare to embark on a transformative career as an Optometrist in the vibrant cultural and historical heart of Russia—Saint Petersburg—I am compelled to articulate my unwavering commitment to advancing eye health care within this unique urban landscape. This</w:t>
      </w:r>
      <w:r>
        <w:t xml:space="preserve"> </w:t>
      </w:r>
      <w:r>
        <w:rPr>
          <w:iCs/>
          <w:i/>
        </w:rPr>
        <w:t xml:space="preserve">Personal Statement</w:t>
      </w:r>
      <w:r>
        <w:t xml:space="preserve"> </w:t>
      </w:r>
      <w:r>
        <w:t xml:space="preserve">reflects not merely my professional qualifications, but my deep-seated conviction that Saint Petersburg represents an unparalleled opportunity to merge global optometric excellence with the specific healthcare needs of a city whose identity is woven from art, history, and modern resilience.</w:t>
      </w:r>
    </w:p>
    <w:p>
      <w:pPr>
        <w:pStyle w:val="BodyText"/>
      </w:pPr>
      <w:r>
        <w:t xml:space="preserve">My journey toward becoming an Optometrist began with a profound fascination for the intricate science of vision and its irreplaceable role in human experience. During my undergraduate studies in Vision Science at [University Name], I immersed myself in research on digital eye strain—a growing concern in urban centers globally, including Saint Petersburg where high screen usage among students and professionals is compounded by long, dark winters. This ignited my resolve to specialize not only in clinical excellence but also in community-focused solutions tailored to diverse populations. My subsequent Doctor of Optometry degree at [University Name] equipped me with advanced skills in comprehensive eye examinations, early detection of ocular diseases like glaucoma and diabetic retinopathy, and patient-centered care. Crucially, I dedicated significant time to studying the Russian healthcare system’s structure and the specific challenges faced by optometric practices in cities like Saint Petersburg.</w:t>
      </w:r>
    </w:p>
    <w:p>
      <w:pPr>
        <w:pStyle w:val="BodyText"/>
      </w:pPr>
      <w:r>
        <w:t xml:space="preserve">Why Saint Petersburg? This question has driven my deliberate preparation. I am deeply inspired by the city’s legacy of innovation—from its world-renowned art institutions like the Hermitage, where preservation of vision is vital for cultural custodianship, to its rapidly expanding tech sector demanding precise visual health management. Saint Petersburg’s demographic profile presents unique opportunities: a growing aging population with heightened needs for cataract and macular degeneration screenings, coupled with a younger generation exposed to unprecedented digital consumption. I recognize that effective optometric care here must extend beyond the clinic; it requires understanding seasonal challenges like reduced daylight (affecting circadian rhythms and eye fatigue) and adapting services to cater to both affluent residents of historic districts like Vitebsky and underserved communities near industrial zones along the Neva River.</w:t>
      </w:r>
    </w:p>
    <w:p>
      <w:pPr>
        <w:pStyle w:val="BodyText"/>
      </w:pPr>
      <w:r>
        <w:t xml:space="preserve">My professional experiences have been meticulously aligned with preparing me for this specific context. As a clinical intern at [Clinic Name] in [City, Country], I developed protocols for culturally sensitive patient communication—a skill essential for navigating Russia’s healthcare environment where trust and clear dialogue between practitioner and patient are paramount. I proactively studied Russian medical terminology, ophthalmic guidelines, and the requirements set by the Ministry of Health of the Russian Federation to ensure seamless integration. Furthermore, during a short-term observational rotation in Moscow, I noted how Saint Petersburg’s optometric landscape often emphasizes preventive care within community health networks—a model I am eager to support and enhance locally. For instance, I’ve explored partnerships with organizations like "Vision for All" (a local NGO active in SPb) to provide free screenings at senior centers and schools near the city's outskirts, directly addressing gaps in accessible eye care.</w:t>
      </w:r>
    </w:p>
    <w:p>
      <w:pPr>
        <w:pStyle w:val="BodyText"/>
      </w:pPr>
      <w:r>
        <w:t xml:space="preserve">What truly sets my vision apart is my commitment to blending evidence-based optometry with Saint Petersburg’s cultural ethos. I envision collaborating with institutions such as the Pirogov Eye Microsurgery Center or the Saint Petersburg State University of Medicine to integrate cutting-edge diagnostic tools—like optical coherence tomography (OCT)—into routine practice, while respecting local clinical traditions. I am equally passionate about advocating for public health initiatives: developing educational workshops on eye hygiene for parents and teachers in SPb schools, focusing on mitigating myopia progression among children—a critical issue amplified by academic pressures and screen time. My fluency in English, coupled with ongoing Russian language studies (currently at B2 level), ensures I can effectively communicate complex optometric concepts to diverse patients and colleagues within the Russian healthcare framework.</w:t>
      </w:r>
    </w:p>
    <w:p>
      <w:pPr>
        <w:pStyle w:val="BodyText"/>
      </w:pPr>
      <w:r>
        <w:t xml:space="preserve">This</w:t>
      </w:r>
      <w:r>
        <w:t xml:space="preserve"> </w:t>
      </w:r>
      <w:r>
        <w:rPr>
          <w:iCs/>
          <w:i/>
        </w:rPr>
        <w:t xml:space="preserve">Personal Statement</w:t>
      </w:r>
      <w:r>
        <w:t xml:space="preserve"> </w:t>
      </w:r>
      <w:r>
        <w:t xml:space="preserve">is not a mere formality; it is a promise. A promise to uphold the highest standards of an Optometrist, grounded in compassion and scientific rigor. I am prepared to contribute immediately as a skilled practitioner, while also learning from the rich traditions of Russian optometric practice. In Russia Saint Petersburg—a city where every street corner echoes with stories of human achievement—I aspire to be part of a movement that ensures no one’s vision is compromised by lack of access, affordability, or awareness. My goal is clear: to become an integral member of Saint Petersburg’s health community, advancing eye care excellence in a way that resonates with the city's spirit and meets its evolving needs.</w:t>
      </w:r>
    </w:p>
    <w:p>
      <w:pPr>
        <w:pStyle w:val="BodyText"/>
      </w:pPr>
      <w:r>
        <w:t xml:space="preserve">I am eager to bring my dedication, clinical skills, and cultural sensitivity to Saint Petersburg. I believe this dynamic metropolis offers not just a place to work, but a mission—to safeguard the clarity of vision for generations who call this remarkable city home. As an Optometrist committed to excellence and community, I am ready to serve with integrity in Russia Saint Petersburg.</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Russia Saint Petersburg</dc:title>
  <dc:creator/>
  <dc:language>en</dc:language>
  <cp:keywords/>
  <dcterms:created xsi:type="dcterms:W3CDTF">2025-12-10T00:08:26Z</dcterms:created>
  <dcterms:modified xsi:type="dcterms:W3CDTF">2025-12-10T00:08:26Z</dcterms:modified>
</cp:coreProperties>
</file>

<file path=docProps/custom.xml><?xml version="1.0" encoding="utf-8"?>
<Properties xmlns="http://schemas.openxmlformats.org/officeDocument/2006/custom-properties" xmlns:vt="http://schemas.openxmlformats.org/officeDocument/2006/docPropsVTypes"/>
</file>