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0" w:name="Xde18f5ff3744b7bc2368226c0599654d52e919a"/>
    <w:p>
      <w:pPr>
        <w:pStyle w:val="Heading1"/>
      </w:pPr>
      <w:r>
        <w:t xml:space="preserve">Personal Statement for Optometrist Position in Singapore Singapore</w:t>
      </w:r>
    </w:p>
    <w:p>
      <w:pPr>
        <w:pStyle w:val="FirstParagraph"/>
      </w:pPr>
      <w:r>
        <w:t xml:space="preserve">I am writing this Personal Statement with profound enthusiasm to express my commitment to becoming a dedicated Optometrist serving the vibrant healthcare community of Singapore Singapore. Having spent years immersed in optometric education and clinical practice across diverse settings, I have developed a clear vision for how I can contribute meaningfully to Singapore's world-class eye care system. The unique blend of technological advancement, multicultural sensitivity, and national health priorities in this exceptional city-state has cemented my desire to build my career within its borders.</w:t>
      </w:r>
    </w:p>
    <w:p>
      <w:pPr>
        <w:pStyle w:val="BodyText"/>
      </w:pPr>
      <w:r>
        <w:t xml:space="preserve">My journey toward optometry began during my undergraduate studies in Biological Sciences at the National University of Singapore (NUS), where I became fascinated by ocular physiology and public health implications. Witnessing the prevalence of vision disorders among Singapore's aging population during community health screenings ignited my passion for preventive eye care. This experience was pivotal when I volunteered at a polyclinic in Toa Payoh, where I assisted in screening over 500 residents for diabetic retinopathy and glaucoma—discovering how early intervention could prevent irreversible vision loss. These moments solidified my understanding that an Optometrist is far more than a spectacle dispenser; they are the frontline guardians of visual health who significantly impact quality of life.</w:t>
      </w:r>
    </w:p>
    <w:p>
      <w:pPr>
        <w:pStyle w:val="BodyText"/>
      </w:pPr>
      <w:r>
        <w:t xml:space="preserve">I pursued my Doctor of Optometry degree at the College of Optometry at Singapore University of Technology and Design (SUTD), where I immersed myself in both clinical excellence and cultural competency training. The curriculum's emphasis on managing age-related eye conditions—particularly relevant to Singapore's rapidly aging demographic—resonated deeply with my professional aspirations. During my clinical rotations at the National Eye Centre (NEC) at Singapore National Eye Centre (SNEC), I honed skills in advanced diagnostic techniques including OCT imaging and visual field testing, while collaborating with ophthalmologists on complex cases like glaucoma management and post-cataract care. This experience confirmed that Singapore's healthcare system provides unparalleled opportunities to integrate technology with compassionate patient care—a hallmark of the Optometrist role I aspire to fulfill.</w:t>
      </w:r>
    </w:p>
    <w:p>
      <w:pPr>
        <w:pStyle w:val="BodyText"/>
      </w:pPr>
      <w:r>
        <w:t xml:space="preserve">What particularly draws me to practice as an Optometrist in Singapore Singapore is its holistic approach to healthcare innovation. Unlike many nations where optometry remains underutilized, Singapore has strategically positioned eye care within its primary healthcare framework through initiatives like the National Health Screening Programme and the Vision 2030 roadmap. I am eager to contribute to these efforts by expanding community-based vision screenings, particularly in underserved neighborhoods like Punggol and Tampines where access to specialized care remains a challenge. My research project on myopia management strategies for Singaporean schoolchildren—conducted in partnership with the Health Promotion Board—demonstrated how culturally tailored education can reduce progression rates by 35%, aligning perfectly with Singapore's vision for population-level health outcomes.</w:t>
      </w:r>
    </w:p>
    <w:p>
      <w:pPr>
        <w:pStyle w:val="BodyText"/>
      </w:pPr>
      <w:r>
        <w:t xml:space="preserve">As an Optometrist, I recognize that success in Singapore's multicultural society requires more than technical expertise—it demands deep cultural intelligence. My experience working with Malay, Chinese, and Indian communities during my NUS community service projects taught me to navigate language barriers with empathy while respecting varying health beliefs. For instance, when counseling elderly patients about cataract surgery readiness, I learned to incorporate family-centered decision-making practices prevalent in Singaporean families—a critical nuance that significantly improved patient adherence. This cultural fluency, combined with my certification in medical communication from the Singapore Medical Council's Continuing Professional Development program, ensures I can deliver truly patient-centered care across all demographics.</w:t>
      </w:r>
    </w:p>
    <w:p>
      <w:pPr>
        <w:pStyle w:val="BodyText"/>
      </w:pPr>
      <w:r>
        <w:t xml:space="preserve">Singapore's embrace of telemedicine has further shaped my professional philosophy. I have actively participated in pilot programs using AI-driven tools for remote diabetic retinopathy screening through the Singapore Eye Research Institute (SERI), demonstrating how technology can extend eye care to rural communities like Sentosa and Jurong East. As an Optometrist, I aim to bridge the gap between digital innovation and human connection—using telediagnostics to identify at-risk patients while maintaining personalized consultations that address their specific concerns about vision health in Singapore's high-density urban environment.</w:t>
      </w:r>
    </w:p>
    <w:p>
      <w:pPr>
        <w:pStyle w:val="BodyText"/>
      </w:pPr>
      <w:r>
        <w:t xml:space="preserve">Beyond clinical skills, I am committed to advancing the profession through community engagement. I actively volunteer with the Singapore Optometric Association (SOA) for their "Vision Matters" initiative, providing free eye screenings at community centers and conducting workshops on digital eye strain prevention—a growing concern among Singapore's tech-savvy youth population. My upcoming project to develop multilingual patient education materials addressing common misconceptions about laser vision correction reflects my dedication to making optometric care accessible and culturally relevant across Singapore Singapore.</w:t>
      </w:r>
    </w:p>
    <w:p>
      <w:pPr>
        <w:pStyle w:val="BodyText"/>
      </w:pPr>
      <w:r>
        <w:t xml:space="preserve">I understand that practicing as an Optometrist in Singapore requires navigating the rigorous standards of the Health Sciences Authority (HSA). I have already commenced preparations for the mandatory licensure examinations and am pursuing additional certifications in pediatric optometry through the Asia-Pacific Academy of Ophthalmology. My academic record, clinical experience, and proactive approach to professional development position me to contribute immediately upon qualification while continuously learning from Singapore's leading eye care institutions.</w:t>
      </w:r>
    </w:p>
    <w:p>
      <w:pPr>
        <w:pStyle w:val="BodyText"/>
      </w:pPr>
      <w:r>
        <w:t xml:space="preserve">The future of vision health in Singapore Singapore depends on professionals who understand that every patient has a unique story shaped by their cultural context, socioeconomic status, and personal aspirations. As an Optometrist, I am prepared to bring not just my clinical expertise but also my deep respect for the communities I serve. In a nation where eye care is woven into the fabric of public health policy—from school vision screenings to elderly care programs—I see an unparalleled opportunity to make measurable impacts on visual wellness across generations.</w:t>
      </w:r>
    </w:p>
    <w:p>
      <w:pPr>
        <w:pStyle w:val="BodyText"/>
      </w:pPr>
      <w:r>
        <w:t xml:space="preserve">This Personal Statement represents more than an application; it is a declaration of my unwavering commitment to elevate eye care in Singapore Singapore. I am eager to bring my passion for preventive vision health, cultural competence, and innovative mindset to your esteemed organization—where every appointment has the potential to transform lives through the simple miracle of sight. Thank you for considering how my dedication as an Optometrist can contribute to maintaining Singapore's reputation as a global leader in healthcare excellence.</w:t>
      </w:r>
    </w:p>
    <w:p>
      <w:pPr>
        <w:pStyle w:val="BodyText"/>
      </w:pPr>
      <w:r>
        <w:t xml:space="preserve">Sincerely,</w:t>
      </w:r>
      <w:r>
        <w:br/>
      </w:r>
      <w:r>
        <w:rPr>
          <w:bCs/>
          <w:b/>
        </w:rPr>
        <w:t xml:space="preserve">Dr. Lee Mei Ling</w:t>
      </w:r>
      <w:r>
        <w:br/>
      </w:r>
      <w:r>
        <w:t xml:space="preserve">Registered Optometrist (Pending HSA Licensure)</w:t>
      </w:r>
      <w:r>
        <w:br/>
      </w:r>
      <w:r>
        <w:t xml:space="preserve">Singapore,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Singapore Singapore</dc:title>
  <dc:creator/>
  <dc:language>en</dc:language>
  <cp:keywords/>
  <dcterms:created xsi:type="dcterms:W3CDTF">2026-07-20T23:13:39Z</dcterms:created>
  <dcterms:modified xsi:type="dcterms:W3CDTF">2026-07-20T23:13:39Z</dcterms:modified>
</cp:coreProperties>
</file>

<file path=docProps/custom.xml><?xml version="1.0" encoding="utf-8"?>
<Properties xmlns="http://schemas.openxmlformats.org/officeDocument/2006/custom-properties" xmlns:vt="http://schemas.openxmlformats.org/officeDocument/2006/docPropsVTypes"/>
</file>