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Orthodontist</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20" w:name="X1eadfba37931c2ea2fefa0389e6ecc5f0794737"/>
    <w:p>
      <w:pPr>
        <w:pStyle w:val="Heading1"/>
      </w:pPr>
      <w:r>
        <w:t xml:space="preserve">Personal Statement for Orthodontist Registration and Practice in Melbourne, Australia</w:t>
      </w:r>
    </w:p>
    <w:p>
      <w:pPr>
        <w:pStyle w:val="FirstParagraph"/>
      </w:pPr>
      <w:r>
        <w:t xml:space="preserve">As I prepare to submit my formal application for orthodontic registration and practice within the vibrant healthcare landscape of Melbourne, Victoria, I am compelled to articulate a personal statement that reflects my unwavering commitment to excellence in orthodontics, my deep respect for Australian clinical standards, and my profound dedication to serving the diverse communities of Australia Melbourne. This document is not merely an application; it is a testament to years of rigorous training, clinical passion, and a clear vision for contributing meaningfully as an Orthodontist within the esteemed medical framework of Victoria.</w:t>
      </w:r>
    </w:p>
    <w:p>
      <w:pPr>
        <w:pStyle w:val="BodyText"/>
      </w:pPr>
      <w:r>
        <w:t xml:space="preserve">My journey towards becoming an Orthodontist began with a profound fascination for the transformative power of precise dental alignment. During my undergraduate studies in Dentistry at the University of Melbourne, I was consistently drawn to the intricate science and artistry of orthodontics—where biomechanics, patient psychology, and aesthetic outcomes converge. This passion intensified during my postgraduate Orthodontic Specialist training at The University of Adelaide (approved by AOD), where I honed my skills under the guidance of leading experts in evidence-based practice. My clinical rotations included high-volume settings across South Australia, yet it was the exposure to Melbourne's unique patient demographics—ranging from multi-generational families in inner-city suburbs to diverse communities in outer metropolitan zones—that solidified my resolve to practice specifically within Australia Melbourne. I recognized that the city’s multicultural tapestry demands orthodontic care that is not only technically impeccable but culturally attuned, a principle I now champion as a core tenet of my professional identity.</w:t>
      </w:r>
    </w:p>
    <w:p>
      <w:pPr>
        <w:pStyle w:val="BodyText"/>
      </w:pPr>
      <w:r>
        <w:t xml:space="preserve">My clinical philosophy centers on patient-centered care rooted in Australian standards. I am meticulously aligned with the guidelines of the Australian Society of Orthodontists (ASO) and the Victorian Dental Board’s requirements, ensuring every treatment plan adheres to the highest ethical and clinical benchmarks. In Melbourne, where patients expect transparency, individualized treatment timelines, and clear communication about costs (often a sensitive topic in Australia’s public-private healthcare mix), I prioritize building trust through open dialogue. For instance, during my tenure at Monash University's Dental Hospital in Melbourne—where I completed a clinical attachment under the Victorian Orthodontic Society’s mentorship—I developed protocols for discussing complex cases with parents of adolescent patients, incorporating visual aids and digital simulations to demystify treatment processes. This approach directly addresses common patient concerns in Australia Melbourne, where families often seek clarity on orthodontic investment amid competing financial priorities.</w:t>
      </w:r>
    </w:p>
    <w:p>
      <w:pPr>
        <w:pStyle w:val="BodyText"/>
      </w:pPr>
      <w:r>
        <w:t xml:space="preserve">What sets me apart as an Orthodontist is my proactive embrace of innovation within the Australian context. I am certified in Invisalign and clear aligner therapy—a rapidly growing segment of orthodontic care in Melbourne, where younger demographics increasingly prefer discreet treatment options. My experience implementing this technology at a private practice in Hawthorn has equipped me to manage cases efficiently while maintaining meticulous records, a requirement under Australian privacy laws (Privacy Act 1988). Furthermore, I actively participate in continuing education through the Australasian Society of Orthodontists (ASO), ensuring my knowledge reflects current best practices for managing complex malocclusions in Australia's diverse population. This commitment to lifelong learning is non-negotiable; orthodontics evolves swiftly, and as an Orthodontist practicing in Melbourne—a city at the forefront of dental innovation—I must stay ahead of advancements in digital imaging, 3D treatment planning, and biocompatible materials.</w:t>
      </w:r>
    </w:p>
    <w:p>
      <w:pPr>
        <w:pStyle w:val="BodyText"/>
      </w:pPr>
      <w:r>
        <w:t xml:space="preserve">Cultural competency is not an add-on for me; it is foundational to my work as an Orthodontist in Australia Melbourne. The city’s population includes over 27% born overseas (ABS 2021), with significant communities from Vietnam, China, Greece, and the Philippines—each with distinct health beliefs and communication styles. During my time at St Vincent’s Hospital’s dental clinic in Fitzroy, I collaborated with cultural liaison officers to adapt care for refugee families experiencing barriers to treatment. I learned that orthodontic success in Melbourne hinges on understanding that a "one-size-fits-all" approach fails when patients’ dietary habits, language needs, or familial decision-making processes differ vastly from mainstream norms. This experience taught me to actively listen, utilize professional interpreters (as mandated by Victorian Health Services Act), and integrate cultural humility into every patient interaction—a practice I now uphold without exception.</w:t>
      </w:r>
    </w:p>
    <w:p>
      <w:pPr>
        <w:pStyle w:val="BodyText"/>
      </w:pPr>
      <w:r>
        <w:t xml:space="preserve">My aspiration extends beyond clinical excellence to contributing to the broader orthodontic community in Victoria. I am eager to join the Melbourne Orthodontic Network and volunteer at free dental clinics hosted by local universities, such as those serving youth in the Western suburbs of Melbourne, where access barriers disproportionately impact vulnerable populations. I also seek opportunities to mentor junior clinicians through the Victorian Dental Association, fostering the next generation of Orthodontists who will serve Australia Melbourne with compassion and skill. This commitment aligns with my belief that orthodontic care is not merely about straight teeth but about empowering individuals—especially children—to thrive socially and emotionally in our dynamic Australian society.</w:t>
      </w:r>
    </w:p>
    <w:p>
      <w:pPr>
        <w:pStyle w:val="BodyText"/>
      </w:pPr>
      <w:r>
        <w:t xml:space="preserve">Finally, I affirm that this personal statement embodies my readiness to practice as an Orthodontist within Australia Melbourne’s rigorous healthcare ecosystem. I have met all requirements for AHPRA registration, including English language proficiency (IELTS 8.0), criminal history checks, and verification of specialist credentials through the Australian Dental Council. My dedication to Victoria’s patients is unwavering: whether treating a teenager in Collingwood or an adult in Southbank, I will uphold the integrity of the Orthodontist profession and honor Melbourne’s reputation for excellence in healthcare. Australia Melbourne does not merely host my career—it inspires it, challenges it, and deserves nothing less than my absolute professional commitment.</w:t>
      </w:r>
    </w:p>
    <w:p>
      <w:pPr>
        <w:pStyle w:val="BodyText"/>
      </w:pPr>
      <w:r>
        <w:t xml:space="preserve">With profound respect for the orthodontic profession and Melbourne’s unique community needs, I look forward to contributing to its future as a dedicated Orthodontist registered with AHPRA and embraced by Victoria’s patients.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Orthodontist Position - Melbourne, Australia</dc:title>
  <dc:creator/>
  <cp:keywords/>
  <dcterms:created xsi:type="dcterms:W3CDTF">2026-07-20T00:14:41Z</dcterms:created>
  <dcterms:modified xsi:type="dcterms:W3CDTF">2026-07-20T00:14:41Z</dcterms:modified>
</cp:coreProperties>
</file>

<file path=docProps/custom.xml><?xml version="1.0" encoding="utf-8"?>
<Properties xmlns="http://schemas.openxmlformats.org/officeDocument/2006/custom-properties" xmlns:vt="http://schemas.openxmlformats.org/officeDocument/2006/docPropsVTypes"/>
</file>