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Rio</w:t>
      </w:r>
      <w:r>
        <w:t xml:space="preserve"> </w:t>
      </w:r>
      <w:r>
        <w:t xml:space="preserve">de</w:t>
      </w:r>
      <w:r>
        <w:t xml:space="preserve"> </w:t>
      </w:r>
      <w:r>
        <w:t xml:space="preserve">Janeiro</w:t>
      </w:r>
    </w:p>
    <w:bookmarkStart w:id="20" w:name="X8d830fcd908a5b8f30f93576b32a7610073b63d"/>
    <w:p>
      <w:pPr>
        <w:pStyle w:val="Heading1"/>
      </w:pPr>
      <w:r>
        <w:t xml:space="preserve">Personal Statement for Orthodontist Position in Rio de Janeiro, Brazil</w:t>
      </w:r>
    </w:p>
    <w:p>
      <w:pPr>
        <w:pStyle w:val="FirstParagraph"/>
      </w:pPr>
      <w:r>
        <w:t xml:space="preserve">From the moment I first encountered orthodontic treatment during my dental studies in São Paulo, I knew this specialty held the power to transform lives beyond mere aesthetics. As a dedicated</w:t>
      </w:r>
      <w:r>
        <w:t xml:space="preserve"> </w:t>
      </w:r>
      <w:r>
        <w:rPr>
          <w:bCs/>
          <w:b/>
        </w:rPr>
        <w:t xml:space="preserve">Orthodontist</w:t>
      </w:r>
      <w:r>
        <w:t xml:space="preserve"> </w:t>
      </w:r>
      <w:r>
        <w:t xml:space="preserve">with five years of clinical experience across Brazil's most diverse regions, I have developed a profound understanding that orthodontics is not merely about aligning teeth—it's about empowering individuals with confidence, dignity, and improved quality of life. Now, I am writing this</w:t>
      </w:r>
      <w:r>
        <w:t xml:space="preserve"> </w:t>
      </w:r>
      <w:r>
        <w:rPr>
          <w:iCs/>
          <w:i/>
        </w:rPr>
        <w:t xml:space="preserve">Personal Statement</w:t>
      </w:r>
      <w:r>
        <w:t xml:space="preserve"> </w:t>
      </w:r>
      <w:r>
        <w:t xml:space="preserve">to express my unwavering commitment to serving the vibrant communities of</w:t>
      </w:r>
      <w:r>
        <w:t xml:space="preserve"> </w:t>
      </w:r>
      <w:r>
        <w:rPr>
          <w:bCs/>
          <w:b/>
        </w:rPr>
        <w:t xml:space="preserve">Brazil Rio de Janeiro</w:t>
      </w:r>
      <w:r>
        <w:t xml:space="preserve">, where cultural richness meets unique oral health challenges.</w:t>
      </w:r>
    </w:p>
    <w:p>
      <w:pPr>
        <w:pStyle w:val="BodyText"/>
      </w:pPr>
      <w:r>
        <w:t xml:space="preserve">Rio de Janeiro's breathtaking landscapes—from Sugarloaf Mountain to Ipanema Beach—mirror the multifaceted nature of its people. Yet beneath this dazzling surface lies a complex reality: limited access to specialized dental care in underserved neighborhoods like Santa Marta and Rocinha, where orthodontic treatment remains a luxury rather than a right. As an</w:t>
      </w:r>
      <w:r>
        <w:t xml:space="preserve"> </w:t>
      </w:r>
      <w:r>
        <w:rPr>
          <w:bCs/>
          <w:b/>
        </w:rPr>
        <w:t xml:space="preserve">Orthodontist</w:t>
      </w:r>
      <w:r>
        <w:t xml:space="preserve"> </w:t>
      </w:r>
      <w:r>
        <w:t xml:space="preserve">who has worked in both urban clinics and community health centers across São Paulo's favelas, I've witnessed how misaligned teeth impact not only oral health but also education, employment opportunities, and social integration. In Rio's context—where self-image is deeply tied to cultural identity—I see an urgent need for compassionate orthodontic care that honors local traditions while embracing modern science.</w:t>
      </w:r>
    </w:p>
    <w:p>
      <w:pPr>
        <w:pStyle w:val="BodyText"/>
      </w:pPr>
      <w:r>
        <w:t xml:space="preserve">My academic journey began at the University of São Paulo School of Dentistry, where I completed my undergraduate degree with honors in Dental Medicine. I then pursued a specialized residency in Orthodontics at the renowned Federal University of Rio de Janeiro (UFRJ), graduating top of my class in 2021. During this program, I conducted research on the prevalence of malocclusion among adolescents in Rio's public schools—a study that revealed alarming statistics: only 8% of low-income students had ever accessed orthodontic care. This data ignited my passion for service-oriented practice, leading me to volunteer weekly at the "Dente Feliz" mobile clinic serving communities near Maracanã Stadium. There, I provided free consultations and treatment planning while learning to adapt techniques for patients with limited access to follow-up care—skills directly transferable to Rio de Janeiro's dynamic healthcare landscape.</w:t>
      </w:r>
    </w:p>
    <w:p>
      <w:pPr>
        <w:pStyle w:val="BodyText"/>
      </w:pPr>
      <w:r>
        <w:t xml:space="preserve">What sets my approach apart is my belief that effective orthodontics must be culturally intelligent. In</w:t>
      </w:r>
      <w:r>
        <w:t xml:space="preserve"> </w:t>
      </w:r>
      <w:r>
        <w:rPr>
          <w:bCs/>
          <w:b/>
        </w:rPr>
        <w:t xml:space="preserve">Brazil Rio de Janeiro</w:t>
      </w:r>
      <w:r>
        <w:t xml:space="preserve">, family networks dictate healthcare decisions, and traditional values often shape patient expectations. I've mastered the art of incorporating these elements into treatment plans—such as scheduling appointments around Carnival celebrations or collaborating with community leaders to build trust in underserved areas. For instance, I recently designed a program for adolescents in the Complexo do Alemão where we used local samba rhythms to teach oral hygiene through engaging videos, resulting in a 40% increase in patient compliance. This experience cemented my conviction that orthodontic success requires more than clinical skill; it demands cultural humility and community partnership.</w:t>
      </w:r>
    </w:p>
    <w:p>
      <w:pPr>
        <w:pStyle w:val="BodyText"/>
      </w:pPr>
      <w:r>
        <w:t xml:space="preserve">My professional philosophy centers on three pillars: accessibility, innovation, and empathy. At the Clinica Sorriso in Belo Horizonte (where I served as lead orthodontist for two years), I spearheaded initiatives that reduced treatment costs by 35% through strategic partnerships with local businesses and government health programs. I've also pioneered the use of digital workflows—including intraoral scanners and AI-assisted treatment planning—to enhance precision while minimizing chair time, a crucial factor for patients balancing work and family responsibilities. These innovations resonate deeply in Rio's fast-paced environment, where patients often juggle multiple jobs. Yet I remain steadfastly committed to personalized care: whether explaining complex procedures in simple Portuguese dialects or offering flexible payment plans that respect financial realities.</w:t>
      </w:r>
    </w:p>
    <w:p>
      <w:pPr>
        <w:pStyle w:val="BodyText"/>
      </w:pPr>
      <w:r>
        <w:t xml:space="preserve">Why Rio de Janeiro specifically? This city is my cultural home. I grew up on Copacabana beach, learning from my grandmother's stories of the city's immigrant roots and her own journey as a single mother in 1960s Rio. Her resilience taught me that healthcare must meet people where they are—physically, economically, and emotionally. Today, as Rio faces rising health disparities amid tourism booms and social inequalities, I see an opportunity to bridge this gap. I envision establishing a satellite clinic in the city's North Zone with sliding-scale fees modeled after successful initiatives in Salvador. My goal is to create a space where a street vendor can receive the same meticulous care as an executive—a vision aligning perfectly with Rio's spirit of unity (convivência) and its motto, "Cidade Maravilhosa."</w:t>
      </w:r>
    </w:p>
    <w:p>
      <w:pPr>
        <w:pStyle w:val="BodyText"/>
      </w:pPr>
      <w:r>
        <w:t xml:space="preserve">Moreover, I am acutely aware of Rio's unique orthodontic challenges. The humid climate accelerates dental issues like enamel erosion, while high-sugar diets common in local cuisine (feijoada, brigadeiros) demand specialized preventive strategies. My UFRJ thesis focused on these environmental factors, developing a low-cost fluoride gel specifically for tropical climates that reduced caries incidence by 27% in pilot studies. This research directly addresses Rio's health needs and reflects my dedication to context-specific solutions.</w:t>
      </w:r>
    </w:p>
    <w:p>
      <w:pPr>
        <w:pStyle w:val="BodyText"/>
      </w:pPr>
      <w:r>
        <w:t xml:space="preserve">Beyond clinical work, I am committed to advancing orthodontics in Brazil through education. I regularly collaborate with the Brazilian Association of Orthodontics (ABO) as a workshop facilitator, training dentists in rural communities. In Rio, I plan to partner with local universities like UERJ to create mentorship programs for aspiring orthodontists from underrepresented backgrounds—ensuring the next generation reflects Rio's diversity. My ultimate aim is to make high-quality orthodontic care as synonymous with Rio de Janeiro as samba or football.</w:t>
      </w:r>
    </w:p>
    <w:p>
      <w:pPr>
        <w:pStyle w:val="BodyText"/>
      </w:pPr>
      <w:r>
        <w:t xml:space="preserve">As I prepare to apply for positions at clinics across</w:t>
      </w:r>
      <w:r>
        <w:t xml:space="preserve"> </w:t>
      </w:r>
      <w:r>
        <w:rPr>
          <w:bCs/>
          <w:b/>
        </w:rPr>
        <w:t xml:space="preserve">Brazil Rio de Janeiro</w:t>
      </w:r>
      <w:r>
        <w:t xml:space="preserve">, I do so not merely as a qualified professional, but as someone who has made the city part of their life story. The tears of joy when a teenager from Jacarepaguá finally smiles without hiding her teeth, the pride in parents whose children now participate confidently in school events—these moments define my purpose. Orthodontics is where science meets humanity, and I am ready to bring this mission to Rio de Janeiro's doorstep.</w:t>
      </w:r>
    </w:p>
    <w:p>
      <w:pPr>
        <w:pStyle w:val="BodyText"/>
      </w:pPr>
      <w:r>
        <w:t xml:space="preserve">"In Rio, we don't just fix teeth—we restore the light in a child's eyes." — This is the promise I carry as an</w:t>
      </w:r>
      <w:r>
        <w:t xml:space="preserve"> </w:t>
      </w:r>
      <w:r>
        <w:rPr>
          <w:bCs/>
          <w:b/>
        </w:rPr>
        <w:t xml:space="preserve">Orthodontist</w:t>
      </w:r>
      <w:r>
        <w:t xml:space="preserve">, and I am honored to offer it to your community.</w:t>
      </w:r>
    </w:p>
    <w:p>
      <w:pPr>
        <w:pStyle w:val="BodyText"/>
      </w:pPr>
      <w:r>
        <w:t xml:space="preserve">— Dr. Ana Clara Mendes, Orthodontist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Rio de Janeiro</dc:title>
  <dc:creator/>
  <dc:language>en</dc:language>
  <cp:keywords/>
  <dcterms:created xsi:type="dcterms:W3CDTF">2026-07-23T12:28:39Z</dcterms:created>
  <dcterms:modified xsi:type="dcterms:W3CDTF">2026-07-23T12:28:39Z</dcterms:modified>
</cp:coreProperties>
</file>

<file path=docProps/custom.xml><?xml version="1.0" encoding="utf-8"?>
<Properties xmlns="http://schemas.openxmlformats.org/officeDocument/2006/custom-properties" xmlns:vt="http://schemas.openxmlformats.org/officeDocument/2006/docPropsVTypes"/>
</file>