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Commitment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efd24ffdd7df69b2eb699ea3cc6d88b321e5df9"/>
    <w:p>
      <w:pPr>
        <w:pStyle w:val="Heading1"/>
      </w:pPr>
      <w:r>
        <w:t xml:space="preserve">Personal Statement: A Dedicated Orthodontist for Brazil São Paulo</w:t>
      </w:r>
    </w:p>
    <w:p>
      <w:pPr>
        <w:pStyle w:val="FirstParagraph"/>
      </w:pPr>
      <w:r>
        <w:t xml:space="preserve">In the vibrant, multicultural heart of Brazil, where São Paulo’s dynamic urban landscape meets profound cultural diversity, my journey toward becoming an orthodontist has been deeply rooted in a commitment to transformative dental care. This Personal Statement articulates my professional philosophy, clinical vision, and unwavering dedication to serving the unique needs of patients across Brazil São Paulo—a city that demands both technical excellence and profound empathy in orthodontic practice.</w:t>
      </w:r>
    </w:p>
    <w:p>
      <w:pPr>
        <w:pStyle w:val="BodyText"/>
      </w:pPr>
      <w:r>
        <w:t xml:space="preserve">My decision to specialize as an Orthodontist was forged during my dental education at the Universidade Federal de São Paulo (UNIFESP), where I immersed myself in Brazil’s rigorous dental curriculum. Unlike many global programs, Brazilian orthodontic training emphasizes not only biomechanics and aesthetics but also the socio-economic realities of patients—from low-income favelas to affluent neighborhoods like Jardins. This context shaped my understanding that orthodontic treatment in São Paulo is never merely about aligning teeth; it’s about empowering individuals to reclaim confidence in a society where oral health often intersects with social mobility. I graduated with honors, completing my CAP (Certificado de Aperfeiçoamento Profissional) in Orthodontics under the guidance of Dr. Ana Carolina Silva, a pioneer in minimally invasive techniques for Brazilian patients.</w:t>
      </w:r>
    </w:p>
    <w:p>
      <w:pPr>
        <w:pStyle w:val="BodyText"/>
      </w:pPr>
      <w:r>
        <w:t xml:space="preserve">My clinical experience further cemented my resolve to serve Brazil São Paulo as an Orthodontist. At Clínica Dental Saúde Integral in Vila Mariana, I managed over 150 active orthodontic cases annually—ranging from complex Class II malocclusions to cosmetic treatments for adolescents seeking discreet aligners. São Paulo’s humid climate and high-starch diets present unique challenges, such as increased plaque accumulation around braces, which I addressed through personalized oral hygiene protocols developed with my team. Crucially, I prioritized accessibility: partnering with the municipal health program "São Paulo sem Mau Hálito," I provided subsidized care to 30 underprivileged youth in Parque do Carmo, demonstrating that excellence in orthodontics must transcend socioeconomic barriers—a principle central to Brazil’s National Dental Policy.</w:t>
      </w:r>
    </w:p>
    <w:p>
      <w:pPr>
        <w:pStyle w:val="BodyText"/>
      </w:pPr>
      <w:r>
        <w:t xml:space="preserve">What distinguishes my approach as an Orthodontist is my integration of technology with cultural sensitivity. São Paulo’s patients increasingly demand digital solutions—3D imaging, Invisalign® for busy professionals, and teledentistry for remote consultations—but I ensure these tools serve human needs first. For instance, when working with immigrant communities from the Northeast (e.g., refugees from Bahia), I collaborated with Portuguese-speaking dental hygienists to simplify treatment plans. This cultural fluency isn’t optional in Brazil São Paulo; it’s essential for trust-building. My commitment to continuous learning includes annual certification in the latest ABOP (Associação Brasileira de Ortodontia e Ortopedia Facial) guidelines, ensuring my practice aligns with Brazil’s evolving standards.</w:t>
      </w:r>
    </w:p>
    <w:p>
      <w:pPr>
        <w:pStyle w:val="BodyText"/>
      </w:pPr>
      <w:r>
        <w:t xml:space="preserve">Moreover, I recognize that orthodontic care in Brazil São Paulo must extend beyond the clinic. The city’s rapid urbanization creates disparities: while downtown areas boast advanced dental centers, peripheral zones like Capão Redondo face severe resource gaps. To address this, I initiated "Smile for All," a free weekend clinic at Escola Municipal de Educação Básica Professora Marisa Vidal, where my team screened 200+ children for early orthodontic intervention. This project earned recognition from the Conselho Regional de Odontologia de São Paulo (CRO-SP), underscoring my belief that an Orthodontist’s role is inherently communal. In Brazil, where dental care is often a luxury, proactive community engagement defines true professionalism.</w:t>
      </w:r>
    </w:p>
    <w:p>
      <w:pPr>
        <w:pStyle w:val="BodyText"/>
      </w:pPr>
      <w:r>
        <w:t xml:space="preserve">My philosophy as an Orthodontist centers on three pillars: precision, empathy, and innovation—each vital for Brazil São Paulo’s diverse population. Precision means mastering biomechanics to deliver efficient treatment within the constraints of Brazilian public health systems. Empathy requires listening to patients who may fear orthodontic visits due to past negative experiences in overcrowded clinics. Innovation is demonstrated by adopting cost-effective solutions like self-ligating brackets for low-income patients, a practice I championed during my CRO-SP residency. São Paulo’s fast-paced environment rewards those who balance speed with care—something I’ve honed through managing 40+ daily consultations without compromising quality.</w:t>
      </w:r>
    </w:p>
    <w:p>
      <w:pPr>
        <w:pStyle w:val="BodyText"/>
      </w:pPr>
      <w:r>
        <w:t xml:space="preserve">Looking ahead, I aim to contribute to Brazil São Paulo’s dental future by advancing orthodontic education within public institutions. Partnering with the Faculdade de Odontologia da Universidade de São Paulo (FOUSP), I plan to develop workshops on pediatric orthodontics for community health agents, addressing early intervention gaps that lead to complex cases later in life. This aligns with Brazil’s strategic goal of reducing oral health inequalities by 2030. As an Orthodontist, I see myself not just as a clinician but as a catalyst for systemic change—ensuring that every patient in São Paulo, regardless of zip code, accesses care that enhances their well-being and dignity.</w:t>
      </w:r>
    </w:p>
    <w:p>
      <w:pPr>
        <w:pStyle w:val="BodyText"/>
      </w:pPr>
      <w:r>
        <w:t xml:space="preserve">Ultimately, this Personal Statement embodies my conviction that orthodontics in Brazil São Paulo is a bridge between individual transformation and societal progress. It reflects years of academic rigor, clinical dedication to the city’s communities, and a relentless pursuit of excellence within Brazil’s healthcare framework. I do not merely seek to be an Orthodontist in São Paulo—I aspire to embody the future of compassionate, accessible orthodontic care that São Paulo deserves.</w:t>
      </w:r>
    </w:p>
    <w:p>
      <w:pPr>
        <w:pStyle w:val="BodyText"/>
      </w:pPr>
      <w:r>
        <w:t xml:space="preserve">With profound respect for Brazil’s rich dental heritage and unwavering commitment to its people, I am prepared to join your team as a dedicated Orthodontist who will elevate patient experiences while contributing meaningfully to São Paulo’s health landscape. This is not just a career choice; it is my professional destiny in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Commitment in Brazil São Paulo</dc:title>
  <dc:creator/>
  <cp:keywords/>
  <dcterms:created xsi:type="dcterms:W3CDTF">2025-12-10T06:04:51Z</dcterms:created>
  <dcterms:modified xsi:type="dcterms:W3CDTF">2025-12-10T06:04:51Z</dcterms:modified>
</cp:coreProperties>
</file>

<file path=docProps/custom.xml><?xml version="1.0" encoding="utf-8"?>
<Properties xmlns="http://schemas.openxmlformats.org/officeDocument/2006/custom-properties" xmlns:vt="http://schemas.openxmlformats.org/officeDocument/2006/docPropsVTypes"/>
</file>