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58584bc360436affbc1b36f53fcfb5bec3b3aac"/>
    <w:p>
      <w:pPr>
        <w:pStyle w:val="Heading1"/>
      </w:pPr>
      <w:r>
        <w:t xml:space="preserve">Personal Statement: Pursuing Excellence as an Orthodontist in Lyon, France</w:t>
      </w:r>
    </w:p>
    <w:p>
      <w:pPr>
        <w:pStyle w:val="FirstParagraph"/>
      </w:pPr>
      <w:r>
        <w:t xml:space="preserve">From the moment I first observed the transformative power of orthodontic treatment during my dental externship in my native country, I knew I was destined to dedicate my career to this specialized field. The profound impact of aligning smiles—both physically and emotionally—ignited a passion that has since defined my professional journey. Today, as I prepare to apply for an Orthodontist position within the vibrant healthcare landscape of France Lyon, I am compelled to articulate how my skills, values, and vision align with the unique demands and opportunities of this esteemed city.</w:t>
      </w:r>
    </w:p>
    <w:p>
      <w:pPr>
        <w:pStyle w:val="BodyText"/>
      </w:pPr>
      <w:r>
        <w:t xml:space="preserve">My academic foundation was built upon rigorous training at [Your Dental School/University], where I graduated at the top of my class with a specialization in orthodontics. My thesis explored advancements in clear aligner therapy for adolescent patients, a topic deeply relevant to Lyon’s demographic, which boasts a significant youth population and growing demand for aesthetic dental solutions. Throughout my residency, I consistently prioritized patient-centered care—understanding that orthodontic treatment extends far beyond straightening teeth to fostering confidence and improving quality of life. This philosophy resonates profoundly with the French healthcare ethos, where patient dignity and holistic well-being are paramount.</w:t>
      </w:r>
    </w:p>
    <w:p>
      <w:pPr>
        <w:pStyle w:val="BodyText"/>
      </w:pPr>
      <w:r>
        <w:t xml:space="preserve">What draws me specifically to Lyon is not merely its reputation as a cultural and culinary capital, but its thriving medical community and innovative approach to dental care. France Lyon stands at the intersection of tradition and modernity—a city where historic architecture coexists with cutting-edge research institutions like the University of Lyon’s Faculty of Odontology. I have closely followed the city’s initiatives in integrating digital technology into orthodontic practice, such as 3D imaging and AI-assisted treatment planning, which align perfectly with my own commitment to embracing technological advancements without compromising personal patient interaction. The opportunity to contribute to a community that values both precision and compassion is unparalleled.</w:t>
      </w:r>
    </w:p>
    <w:p>
      <w:pPr>
        <w:pStyle w:val="BodyText"/>
      </w:pPr>
      <w:r>
        <w:t xml:space="preserve">During my clinical rotations in Europe, I had the privilege of working with diverse populations across several French-speaking regions. I learned firsthand that effective orthodontic care in France requires cultural sensitivity and linguistic fluency—qualities I have diligently cultivated. My advanced proficiency in French (C1 level) allows me to communicate seamlessly with patients, understand nuanced concerns about aesthetics and treatment duration, and collaborate effectively within multidisciplinary teams. In Lyon’s bustling urban environment, where patients often seek orthodontic solutions for professional or social reasons (given the city’s status as a hub for fashion, design, and international business), this ability to build trust through clear dialogue is essential. I have already begun adapting my approach to align with French patient expectations: emphasizing meticulous planning, transparency about treatment timelines, and respect for individual preferences in appliance choice.</w:t>
      </w:r>
    </w:p>
    <w:p>
      <w:pPr>
        <w:pStyle w:val="BodyText"/>
      </w:pPr>
      <w:r>
        <w:t xml:space="preserve">My hands-on experience includes managing complex cases involving malocclusions, early orthodontic interventions for children, and interdisciplinary treatments with oral surgeons. At [Previous Clinic/Hospital], I successfully led a team in implementing a digital workflow that reduced treatment planning time by 25% while improving patient satisfaction scores. This efficiency is critical in France’s healthcare system, where streamlined service delivery within public and private frameworks is increasingly valued. I am eager to bring this expertise to Lyon, where clinics face the challenge of balancing high patient volume with personalized care—a balance I have mastered through my focus on time management and empathetic engagement.</w:t>
      </w:r>
    </w:p>
    <w:p>
      <w:pPr>
        <w:pStyle w:val="BodyText"/>
      </w:pPr>
      <w:r>
        <w:t xml:space="preserve">Furthermore, Lyon’s commitment to community health deeply inspires me. The city’s emphasis on preventive dentistry and accessibility for all socioeconomic groups aligns with my belief that orthodontic care should not be a luxury but a standard of care. I am particularly drawn to Lyon’s initiatives promoting oral health education in schools and underserved neighborhoods, which mirror my volunteer work at community clinics back home. In France Lyon, I envision developing similar outreach programs to address disparities in access to orthodontic treatment, especially for adolescents from lower-income backgrounds—a demographic often overlooked in cosmetic dental care.</w:t>
      </w:r>
    </w:p>
    <w:p>
      <w:pPr>
        <w:pStyle w:val="BodyText"/>
      </w:pPr>
      <w:r>
        <w:t xml:space="preserve">As an Orthodontist seeking to establish roots in France Lyon, I am not merely applying for a job; I am committing to becoming a vital part of the city’s healthcare ecosystem. Lyon’s rich tapestry of history, culture, and innovation provides the ideal backdrop for my professional growth. The city’s renowned dental schools foster continuous learning, and its collaborative medical environment encourages sharing best practices across specialties—elements I eagerly anticipate engaging with as a new member of the orthodontic community.</w:t>
      </w:r>
    </w:p>
    <w:p>
      <w:pPr>
        <w:pStyle w:val="BodyText"/>
      </w:pPr>
      <w:r>
        <w:t xml:space="preserve">Ultimately, my vision for Lyon is one where every patient leaves our clinic feeling empowered—not just with a straighter smile, but with renewed self-assurance. I am ready to contribute my technical expertise, cultural awareness, and unwavering dedication to elevating orthodontic standards in France Lyon. This Personal Statement encapsulates not only my qualifications but also my profound respect for the French approach to medicine: one where science meets humanity, and every smile tells a story of care and transformation.</w:t>
      </w:r>
    </w:p>
    <w:p>
      <w:pPr>
        <w:pStyle w:val="BodyText"/>
      </w:pPr>
      <w:r>
        <w:t xml:space="preserve">I am confident that my passion for orthodontics, combined with my deep appreciation for Lyon’s unique healthcare culture, positions me to make meaningful contributions from day one. I look forward to the opportunity to discuss how my skills can support the continued excellence of your practice and serve the vibrant community of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Lyon, France</dc:title>
  <dc:creator/>
  <dc:language>en</dc:language>
  <cp:keywords/>
  <dcterms:created xsi:type="dcterms:W3CDTF">2026-07-21T01:49:16Z</dcterms:created>
  <dcterms:modified xsi:type="dcterms:W3CDTF">2026-07-21T01:49:16Z</dcterms:modified>
</cp:coreProperties>
</file>

<file path=docProps/custom.xml><?xml version="1.0" encoding="utf-8"?>
<Properties xmlns="http://schemas.openxmlformats.org/officeDocument/2006/custom-properties" xmlns:vt="http://schemas.openxmlformats.org/officeDocument/2006/docPropsVTypes"/>
</file>