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Munich</w:t>
      </w:r>
    </w:p>
    <w:bookmarkStart w:id="25" w:name="Xb6925c0e558e8f2d59667641f997a63792c1bfc"/>
    <w:p>
      <w:pPr>
        <w:pStyle w:val="Heading1"/>
      </w:pPr>
      <w:r>
        <w:t xml:space="preserve">Personal Statement: Pursuing Excellence as an Orthodontist in Germany Munich</w:t>
      </w:r>
    </w:p>
    <w:p>
      <w:pPr>
        <w:pStyle w:val="FirstParagraph"/>
      </w:pPr>
      <w:r>
        <w:t xml:space="preserve">From the moment I first encountered orthodontics during my dental studies, I knew it was more than a specialty—it was a calling. The profound impact of transforming smiles and boosting self-confidence through precise, compassionate care ignited my lifelong dedication to this field. Now, as I prepare to advance my career in the heart of Europe’s most dynamic medical hub, Munich stands as the ideal destination where my professional aspirations align perfectly with Germany's renowned healthcare excellence. This</w:t>
      </w:r>
      <w:r>
        <w:t xml:space="preserve"> </w:t>
      </w:r>
      <w:r>
        <w:rPr>
          <w:bCs/>
          <w:b/>
        </w:rPr>
        <w:t xml:space="preserve">Personal Statement</w:t>
      </w:r>
      <w:r>
        <w:t xml:space="preserve"> </w:t>
      </w:r>
      <w:r>
        <w:t xml:space="preserve">outlines my journey, qualifications, and unwavering commitment to contributing meaningfully to orthodontic practice in</w:t>
      </w:r>
      <w:r>
        <w:t xml:space="preserve"> </w:t>
      </w:r>
      <w:r>
        <w:rPr>
          <w:bCs/>
          <w:b/>
        </w:rPr>
        <w:t xml:space="preserve">Germany Munich</w:t>
      </w:r>
      <w:r>
        <w:t xml:space="preserve">.</w:t>
      </w:r>
    </w:p>
    <w:bookmarkStart w:id="20" w:name="Xdf5eb836b48c84b8db50a1618782734bb47d836"/>
    <w:p>
      <w:pPr>
        <w:pStyle w:val="Heading2"/>
      </w:pPr>
      <w:r>
        <w:t xml:space="preserve">Educational Foundation and Clinical Expertise</w:t>
      </w:r>
    </w:p>
    <w:p>
      <w:pPr>
        <w:pStyle w:val="FirstParagraph"/>
      </w:pPr>
      <w:r>
        <w:t xml:space="preserve">I earned my Doctor of Dental Surgery (DDS) from the University of [Your Country], where I consistently ranked among the top 10% of my class. During my undergraduate studies, I became deeply fascinated by craniofacial growth mechanics and the artistry required to align teeth with both functional precision and aesthetic harmony. This passion led me to pursue a specialized Orthodontic Residency Program at [Reputable Institution], where I completed rigorous training in advanced biomechanics, interdisciplinary treatment planning, and digital orthodontic technologies. My residency included over 2,500 patient cases spanning complex malocclusions, early intervention for adolescents, and innovative treatments with clear aligners (Invisalign®, lingual braces), all conducted under the supervision of board-certified orthodontists.</w:t>
      </w:r>
    </w:p>
    <w:p>
      <w:pPr>
        <w:pStyle w:val="BodyText"/>
      </w:pPr>
      <w:r>
        <w:t xml:space="preserve">Crucially, my training emphasized evidence-based practice—integrating the latest research from journals like *American Journal of Orthodontics &amp; Dentofacial Orthopedics* into daily clinical decisions. I am proficient in utilizing digital tools such as cone-beam computed tomography (CBCT), intraoral scanning, and treatment simulation software (e.g., 3Shape, ClinCheck), which are increasingly central to modern orthodontic workflows in Germany. I recognize that</w:t>
      </w:r>
      <w:r>
        <w:t xml:space="preserve"> </w:t>
      </w:r>
      <w:r>
        <w:rPr>
          <w:bCs/>
          <w:b/>
        </w:rPr>
        <w:t xml:space="preserve">Orthodontist</w:t>
      </w:r>
      <w:r>
        <w:t xml:space="preserve"> </w:t>
      </w:r>
      <w:r>
        <w:t xml:space="preserve">roles in</w:t>
      </w:r>
      <w:r>
        <w:t xml:space="preserve"> </w:t>
      </w:r>
      <w:r>
        <w:rPr>
          <w:bCs/>
          <w:b/>
        </w:rPr>
        <w:t xml:space="preserve">Germany Munich</w:t>
      </w:r>
      <w:r>
        <w:t xml:space="preserve"> </w:t>
      </w:r>
      <w:r>
        <w:t xml:space="preserve">demand not just technical skill but also meticulous adherence to the country’s high standards of patient safety and treatment transparency, as defined by the German Dental Association (DGZ) and local regulatory bodies.</w:t>
      </w:r>
    </w:p>
    <w:bookmarkEnd w:id="20"/>
    <w:bookmarkStart w:id="21" w:name="X293258e87314d0cb310e49041dd963286db6589"/>
    <w:p>
      <w:pPr>
        <w:pStyle w:val="Heading2"/>
      </w:pPr>
      <w:r>
        <w:t xml:space="preserve">Munich: The Confluence of Innovation and Patient-Centered Care</w:t>
      </w:r>
    </w:p>
    <w:p>
      <w:pPr>
        <w:pStyle w:val="FirstParagraph"/>
      </w:pPr>
      <w:r>
        <w:t xml:space="preserve">My decision to seek an Orthodontist position in Munich is deeply intentional. Munich is not merely a city on a map—it represents the pinnacle of healthcare innovation, cultural refinement, and patient-centric values that resonate with my professional ethos. As Germany’s third-largest city and a global leader in medical technology, Munich offers unparalleled access to cutting-edge resources while maintaining an intimate, community-focused atmosphere. I have researched Munich’s orthodontic landscape extensively: from the world-class clinics in Schwabing and Maxvorstadt to the emphasis on personalized care in suburban practices like those near Theresienwiese. Patients here expect holistic treatment plans that address not only dental alignment but also facial aesthetics, speech function, and long-term oral health—exactly the comprehensive approach I champion.</w:t>
      </w:r>
    </w:p>
    <w:p>
      <w:pPr>
        <w:pStyle w:val="BodyText"/>
      </w:pPr>
      <w:r>
        <w:t xml:space="preserve">I am particularly inspired by Munich’s commitment to integrating orthodontics with broader healthcare networks. For instance, collaborations between orthodontists and maxillofacial surgeons at institutions like LMU Hospital or Klinikum München Nord demonstrate a patient-first model that prioritizes interdisciplinary coordination. In my previous practice, I co-managed cases with periodontists and pediatric dentists to ensure seamless care—a skill set directly transferable to Munich’s collaborative healthcare ecosystem. The city’s residents, known for their high expectations regarding quality and discretion, value orthodontic solutions that blend scientific rigor with subtle elegance: think of the demand for lingual braces or nearly invisible aligners among Munich’s professional community in the business districts of Pasing or Sendling.</w:t>
      </w:r>
    </w:p>
    <w:bookmarkEnd w:id="21"/>
    <w:bookmarkStart w:id="22" w:name="X66e1dd71c4a5319a2242c630b877082f98a70c6"/>
    <w:p>
      <w:pPr>
        <w:pStyle w:val="Heading2"/>
      </w:pPr>
      <w:r>
        <w:t xml:space="preserve">Cultural Integration and Commitment to German Standards</w:t>
      </w:r>
    </w:p>
    <w:p>
      <w:pPr>
        <w:pStyle w:val="FirstParagraph"/>
      </w:pPr>
      <w:r>
        <w:t xml:space="preserve">Understanding Germany’s unique healthcare context is non-negotiable for any successful Orthodontist in Munich. I have proactively engaged with key aspects of the system: I am currently completing the *Fachkundeprüfung* (Specialist Examination) required by Bavaria’s Dental Chamber (*Zahnärztekammer Bayern*) to ensure full legal authorization. My studies include German medical terminology, ethical guidelines (e.g., *Berufsordnung der Zahnärzte*), and the standardized fee schedule (*Gebührenordnung für Zahnärzte/GOZ*). I have also volunteered with Munich’s international dental exchange programs to learn firsthand about local patient communication styles—emphasizing clarity, patience, and respect for individual cultural preferences in a city with over 40% non-German residents.</w:t>
      </w:r>
    </w:p>
    <w:p>
      <w:pPr>
        <w:pStyle w:val="BodyText"/>
      </w:pPr>
      <w:r>
        <w:t xml:space="preserve">Language proficiency is equally critical. I hold a C1 level in German (Goethe-Zertifikat), enabling me to conduct thorough consultations, explain treatment plans comprehensively, and build trust with patients from diverse backgrounds. In Munich, where nuanced communication can make the difference between a satisfied patient and a referral to another specialist, this fluency is indispensable. My personal immersion—attending local dental society lectures at *Bayerische Zahnärztekammer* events and networking with Munich orthodontists through the *Deutsche Gesellschaft für Kieferorthopädie* (DGKFO)—has solidified my understanding of regional expectations.</w:t>
      </w:r>
    </w:p>
    <w:bookmarkEnd w:id="22"/>
    <w:bookmarkStart w:id="23" w:name="Xcbb38f90e9740f28c65e4f960818b80cd4270de"/>
    <w:p>
      <w:pPr>
        <w:pStyle w:val="Heading2"/>
      </w:pPr>
      <w:r>
        <w:t xml:space="preserve">Future Vision: Elevating Orthodontic Care in Munich</w:t>
      </w:r>
    </w:p>
    <w:p>
      <w:pPr>
        <w:pStyle w:val="FirstParagraph"/>
      </w:pPr>
      <w:r>
        <w:t xml:space="preserve">As a future Orthodontist in Munich, I envision contributing to the city’s legacy of excellence through three pillars. First, I will champion digital transformation by introducing AI-assisted treatment planning tools that enhance accuracy while reducing patient wait times—a priority for busy Munich families and professionals. Second, I aim to expand access to care through community outreach programs targeting underserved neighborhoods like Giesing or Haidhausen, aligning with Munich’s public health initiatives. Third, I will actively participate in academic collaborations with the University of Munich (*Ludwig-Maximilians-Universität*) to advance research on orthodontic outcomes in diverse ethnic populations, a gap I identified during my residency.</w:t>
      </w:r>
    </w:p>
    <w:p>
      <w:pPr>
        <w:pStyle w:val="BodyText"/>
      </w:pPr>
      <w:r>
        <w:t xml:space="preserve">Munich is not just where I want to practice—it is where I believe my skills can flourish within a system that values precision, ethics, and human connection above all. My journey from dental school to specialized training has prepared me for the rigorous demands of orthodontics in Germany, and Munich’s spirit of innovation makes it the only place I envision building a meaningful career. I am ready to bring my technical expertise, cultural sensitivity, and patient-first philosophy to your clinic—a true asset for any Orthodontist seeking growth in</w:t>
      </w:r>
      <w:r>
        <w:t xml:space="preserve"> </w:t>
      </w:r>
      <w:r>
        <w:rPr>
          <w:bCs/>
          <w:b/>
        </w:rPr>
        <w:t xml:space="preserve">Germany Munich</w:t>
      </w:r>
      <w:r>
        <w:t xml:space="preserve">.</w:t>
      </w:r>
    </w:p>
    <w:bookmarkEnd w:id="23"/>
    <w:bookmarkStart w:id="24" w:name="Xb952d45d8728e69ebef105dcb55e8e33f7574f9"/>
    <w:p>
      <w:pPr>
        <w:pStyle w:val="Heading2"/>
      </w:pPr>
      <w:r>
        <w:t xml:space="preserve">Conclusion: A Dedicated Partnership for Excellence</w:t>
      </w:r>
    </w:p>
    <w:p>
      <w:pPr>
        <w:pStyle w:val="FirstParagraph"/>
      </w:pPr>
      <w:r>
        <w:t xml:space="preserve">To the leadership of your esteemed practice in Munich: I offer not only my clinical skills but a genuine commitment to becoming part of this community. As an Orthodontist, I understand that every smile transformed is a story of renewed confidence—stories I am honored to help write in Germany’s most vibrant city. My</w:t>
      </w:r>
      <w:r>
        <w:t xml:space="preserve"> </w:t>
      </w:r>
      <w:r>
        <w:rPr>
          <w:bCs/>
          <w:b/>
        </w:rPr>
        <w:t xml:space="preserve">Personal Statement</w:t>
      </w:r>
      <w:r>
        <w:t xml:space="preserve"> </w:t>
      </w:r>
      <w:r>
        <w:t xml:space="preserve">reflects more than qualifications; it embodies my readiness to uphold Munich’s legacy of excellence while adapting my practice to meet the unique needs of its residents. Thank you for considering how I can contribute as a dedicated Orthodontist in</w:t>
      </w:r>
      <w:r>
        <w:t xml:space="preserve"> </w:t>
      </w:r>
      <w:r>
        <w:rPr>
          <w:bCs/>
          <w:b/>
        </w:rPr>
        <w:t xml:space="preserve">Germany Munich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Munich</dc:title>
  <dc:creator/>
  <dc:language>en</dc:language>
  <cp:keywords/>
  <dcterms:created xsi:type="dcterms:W3CDTF">2026-05-01T16:56:19Z</dcterms:created>
  <dcterms:modified xsi:type="dcterms:W3CDTF">2026-05-01T16:56:19Z</dcterms:modified>
</cp:coreProperties>
</file>

<file path=docProps/custom.xml><?xml version="1.0" encoding="utf-8"?>
<Properties xmlns="http://schemas.openxmlformats.org/officeDocument/2006/custom-properties" xmlns:vt="http://schemas.openxmlformats.org/officeDocument/2006/docPropsVTypes"/>
</file>