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Excellence</w:t>
      </w:r>
      <w:r>
        <w:t xml:space="preserve"> </w:t>
      </w:r>
      <w:r>
        <w:t xml:space="preserve">in</w:t>
      </w:r>
      <w:r>
        <w:t xml:space="preserve"> </w:t>
      </w:r>
      <w:r>
        <w:t xml:space="preserve">Milan</w:t>
      </w:r>
    </w:p>
    <w:bookmarkStart w:id="20" w:name="Xfc09c3d6636516285f71676a167a3425dc78d0e"/>
    <w:p>
      <w:pPr>
        <w:pStyle w:val="Heading1"/>
      </w:pPr>
      <w:r>
        <w:t xml:space="preserve">Personal Statement: Advancing Orthodontic Care in the Heart of Italy Milan</w:t>
      </w:r>
    </w:p>
    <w:p>
      <w:pPr>
        <w:pStyle w:val="FirstParagraph"/>
      </w:pPr>
      <w:r>
        <w:t xml:space="preserve">As a dedicated and highly trained orthodontist with over seven years of comprehensive clinical experience across Europe, I have cultivated a profound commitment to transforming smiles with precision, empathy, and cutting-edge science. My journey in orthodontics has been defined by an unwavering passion for blending artistry with evidence-based practice—a philosophy that finds its most resonant expression in the vibrant cultural tapestry of Italy Milan. This city, a global epicenter of design, innovation, and refined aesthetics, represents not just my professional destination but the ideal environment to elevate orthodontic care to new heights. I am writing this personal statement to articulate why I am uniquely prepared to contribute meaningfully as an Orthodontist within the distinguished healthcare landscape of Italy Milan.</w:t>
      </w:r>
    </w:p>
    <w:p>
      <w:pPr>
        <w:pStyle w:val="BodyText"/>
      </w:pPr>
      <w:r>
        <w:t xml:space="preserve">My academic foundation was forged at the University of Barcelona, where I completed my dental degree and specialized in orthodontics with a focus on interdisciplinary treatment planning. During my residency, I immersed myself in European orthodontic standards, mastering techniques such as clear aligner therapy, self-ligating brackets, and digital treatment simulation—all aligned with the rigorous protocols upheld by the Italian Society of Orthodontics (Società Italiana di Ortodonzia). This period was pivotal in shaping my clinical approach: I learned that orthodontic success transcends tooth alignment. It demands a holistic understanding of facial aesthetics, functional occlusion, and patient psychology—especially critical in a city like Milan, where personal presentation is deeply intertwined with identity and professional opportunity. I recall treating a young Milanese architect whose self-consciousness about her smile hindered her confidence in client meetings; through personalized treatment using lingual appliances that preserved her professional image, we not only achieved optimal dental alignment but also restored her sense of self-worth. This experience crystallized my belief that an Orthodontist must be both a skilled clinician and a compassionate listener.</w:t>
      </w:r>
    </w:p>
    <w:p>
      <w:pPr>
        <w:pStyle w:val="BodyText"/>
      </w:pPr>
      <w:r>
        <w:t xml:space="preserve">My commitment to excellence extends beyond the clinical setting. I have actively engaged with multicultural patient populations across Spain, Germany, and Switzerland—experiences that have prepared me for Milan’s unique demographic mosaic. In Italy Milan, patients range from historic families rooted in tradition to international executives seeking discreet, efficient treatment in a city where time is as valuable as aesthetics. Having mastered Italian during my European rotations (achieving C1 proficiency through intensive study and clinical interactions), I understand the cultural nuances that shape patient expectations here: a deep respect for family input, an appreciation for personalized service, and heightened awareness of how orthodontic outcomes impact social and professional life. I have studied the specific challenges of Milanese dental practices—from navigating the complexities of public healthcare referrals to understanding private insurance frameworks—and am ready to integrate seamlessly into this system. My fluency in Italian ensures I can communicate complex treatment plans with clarity, fostering trust that is paramount in building long-term patient relationships.</w:t>
      </w:r>
    </w:p>
    <w:p>
      <w:pPr>
        <w:pStyle w:val="BodyText"/>
      </w:pPr>
      <w:r>
        <w:t xml:space="preserve">What draws me specifically to Milan is its dynamic convergence of tradition and modernity—a duality that mirrors the evolution of orthodontics itself. The city’s fashion industry sets global trends in beauty standards, creating a unique demand for aesthetic orthodontic solutions. Simultaneously, Milan’s historic districts house communities with deep-rooted healthcare traditions, where patient education must respect cultural context while introducing innovative care. I am eager to bring my expertise in digital workflows (including 3D intraoral scanning and AI-assisted treatment planning) to Milanese practices, enhancing diagnostic accuracy and reducing appointment times. I envision collaborating with general dentists across the city’s renowned dental clinics—such as those in Brera or Porta Venezia—to create integrated care pathways that address both orthodontic and periodontal needs, aligning perfectly with Italy Milan’s emphasis on comprehensive oral health. Moreover, I am committed to contributing to the local orthodontic community through continuing education workshops, potentially partnering with institutions like the Università degli Studi di Milano to bridge academic research and clinical practice.</w:t>
      </w:r>
    </w:p>
    <w:p>
      <w:pPr>
        <w:pStyle w:val="BodyText"/>
      </w:pPr>
      <w:r>
        <w:t xml:space="preserve">My professional ethos is anchored in three pillars: scientific rigor, patient-centered care, and cultural humility. In Italy Milan, where patients often view dental health as an extension of personal dignity, these values are not optional—they are the foundation of trust. I have consistently prioritized transparency in treatment planning, using visual simulations to help patients visualize outcomes before starting therapy. This approach resonates deeply in a city where informed consent and clear communication are hallmarks of high-quality care. Furthermore, I recognize that Milan’s orthodontic landscape is evolving rapidly with technological advancements; I am actively pursuing certifications in emerging fields like digital smile design (DSD) to ensure my practice remains at the forefront of innovation without compromising on patient comfort or safety.</w:t>
      </w:r>
    </w:p>
    <w:p>
      <w:pPr>
        <w:pStyle w:val="BodyText"/>
      </w:pPr>
      <w:r>
        <w:t xml:space="preserve">Ultimately, my vision as an Orthodontist in Italy Milan is to be more than a clinician—I aim to become a trusted partner in shaping confident smiles within this extraordinary city. I am inspired by Milan’s legacy of excellence and its forward-looking spirit, and I am prepared to bring my technical expertise, cultural sensitivity, and unwavering dedication to every patient who walks through my door. The opportunity to serve the diverse communities of Italy Milan—where a single smile can unlock new professional horizons or reignite personal joy—is not merely a career move but a profound honor. I am eager to contribute to the city’s legacy of beauty and precision, ensuring that every treatment I deliver reflects not only orthodontic mastery but also the warmth and respect intrinsic to Italian hospitality.</w:t>
      </w:r>
    </w:p>
    <w:p>
      <w:pPr>
        <w:pStyle w:val="BodyText"/>
      </w:pPr>
      <w:r>
        <w:t xml:space="preserve">In closing, my journey in orthodontics has been guided by a singular purpose: to make transformative dental care accessible, beautiful, and deeply human. Italy Milan offers the perfect stage for this mission—a city that celebrates both the artistry of its past and the innovation of its future. I am ready to bring my skills, passion, and commitment to your esteemed practice, contributing meaningfully to the orthodontic community while embodying the highest standards of care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Excellence in Milan</dc:title>
  <dc:creator/>
  <dc:language>en</dc:language>
  <cp:keywords/>
  <dcterms:created xsi:type="dcterms:W3CDTF">2026-07-21T15:21:38Z</dcterms:created>
  <dcterms:modified xsi:type="dcterms:W3CDTF">2026-07-21T15:21:38Z</dcterms:modified>
</cp:coreProperties>
</file>

<file path=docProps/custom.xml><?xml version="1.0" encoding="utf-8"?>
<Properties xmlns="http://schemas.openxmlformats.org/officeDocument/2006/custom-properties" xmlns:vt="http://schemas.openxmlformats.org/officeDocument/2006/docPropsVTypes"/>
</file>