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Kyoto</w:t>
      </w:r>
    </w:p>
    <w:bookmarkStart w:id="20" w:name="X4d29aa8c06643fed0b596b6bc54392a3fa0ece7"/>
    <w:p>
      <w:pPr>
        <w:pStyle w:val="Heading1"/>
      </w:pPr>
      <w:r>
        <w:t xml:space="preserve">Personal Statement: Pursuing Excellence as an Orthodontist in the Cultural Heart of Japan Kyoto</w:t>
      </w:r>
    </w:p>
    <w:p>
      <w:pPr>
        <w:pStyle w:val="FirstParagraph"/>
      </w:pPr>
      <w:r>
        <w:t xml:space="preserve">From my earliest exposure to orthodontics during dental school, I was captivated not merely by the technical precision of tooth movement, but by its profound capacity to transform lives—boosting confidence, enhancing facial harmony, and empowering individuals through a radiant smile. This conviction crystallized during my clinical rotations in multicultural settings across Europe and North America. However, my professional journey has led me to recognize that true orthodontic excellence transcends borders; it requires deep cultural resonance, contextual understanding, and a commitment to integrating one’s practice with the very soul of the community served. It is this profound realization that fuels my dedicated application to contribute as an Orthodontist within the historic yet dynamically evolving city of Japan Kyoto.</w:t>
      </w:r>
    </w:p>
    <w:p>
      <w:pPr>
        <w:pStyle w:val="BodyText"/>
      </w:pPr>
      <w:r>
        <w:t xml:space="preserve">Japan Kyoto holds a unique position in global healthcare and cultural heritage. As the ancient capital for over a millennium, Kyoto embodies *wa* (harmony) in its architecture, traditions, and social fabric—a principle I believe is intrinsically linked to the artistry of orthodontics. In Kyoto, treatment extends beyond biological alignment; it intertwines with an individual's place within their family and community. Patients here often seek orthodontic care not solely for functional correction but for aesthetic refinement that aligns with societal expectations and personal dignity—expectations shaped by Japan’s refined sensibilities. I am deeply motivated to learn from this cultural context, where *omotenashi* (selfless hospitality) is paramount in patient care. My goal is to become an Orthodontist who not only delivers exceptional clinical outcomes but also embodies Kyoto’s spirit of respectful, patient-centered service, fostering trust through active listening and cultural humility.</w:t>
      </w:r>
    </w:p>
    <w:p>
      <w:pPr>
        <w:pStyle w:val="BodyText"/>
      </w:pPr>
      <w:r>
        <w:t xml:space="preserve">My academic and clinical background has prepared me rigorously for the specific demands of orthodontics in Japan. I hold a Doctorate in Dental Surgery (DDS) with specialization in Orthodontics from a university recognized by the Japanese Ministry of Health, Labour and Welfare. My residency included advanced training in modern orthodontic techniques—from clear aligners to minimally invasive surgical approaches—while emphasizing interdisciplinary collaboration with periodontists and oral surgeons, a practice highly valued within Japan’s integrated dental care model. Crucially, I have immersed myself in Japanese orthodontic literature through journals like the *Journal of the Japanese Society of Orthodontists*, studying trends such as Kyoto’s higher prevalence of Class II malocclusions in specific demographic groups and its evolving preference for lingual orthodontics among young professionals seeking subtlety. Understanding these nuances is not optional; it is foundational to delivering relevant, effective care in Japan Kyoto.</w:t>
      </w:r>
    </w:p>
    <w:p>
      <w:pPr>
        <w:pStyle w:val="BodyText"/>
      </w:pPr>
      <w:r>
        <w:t xml:space="preserve">What sets my approach apart is my commitment to bridging Western orthodontic innovation with Japanese cultural sensitivity—a balance critical for success in Kyoto. I recognize that while technology drives progress, patient communication and trust are the bedrock of treatment adherence. In Japan Kyoto, where patients may hesitate to voice concerns directly due to cultural norms, I prioritize creating a safe space through non-verbal cues, patience during consultations (often longer than Western standards), and meticulous follow-up protocols. I have begun studying Japanese medical terminology and basic conversational phrases specifically for orthodontic patient interactions—knowing that even simple phrases like "I will take good care of you" (*Oshirase shimasu*) can profoundly build rapport. My understanding of Kyoto’s unique healthcare environment, including its robust insurance framework and emphasis on preventive care, further ensures my practice aligns seamlessly with local systems.</w:t>
      </w:r>
    </w:p>
    <w:p>
      <w:pPr>
        <w:pStyle w:val="BodyText"/>
      </w:pPr>
      <w:r>
        <w:t xml:space="preserve">Moreover, I am keenly aware that orthodontic care in Japan Kyoto must evolve alongside societal shifts. The city is experiencing both an aging population requiring discreet treatments and a vibrant youth culture embracing innovative solutions like clear aligners. As an Orthodontist, I aim to contribute to this evolution through evidence-based practice grounded in Japanese clinical guidelines while advocating for patient autonomy—especially for adolescents navigating peer pressures within Kyoto’s competitive academic landscape. I envision collaborating with local schools and community centers in Kyoto on oral health education initiatives, addressing disparities that exist between urban and suburban populations. This aligns perfectly with Japan’s national *Healthy 2030* goals, demonstrating my commitment to not just clinical practice but public health impact.</w:t>
      </w:r>
    </w:p>
    <w:p>
      <w:pPr>
        <w:pStyle w:val="BodyText"/>
      </w:pPr>
      <w:r>
        <w:t xml:space="preserve">My decision to pursue this career path specifically in Japan Kyoto is deliberate. I do not seek merely to relocate but to become an integrated member of Kyoto’s healthcare tapestry—a city where the ancient art of *kintsugi* (mending broken pottery with gold) symbolizes beauty through repair and resilience; a philosophy I will apply daily by transforming orthodontic challenges into moments of profound personal renewal. The serene temples, meticulous gardens, and centuries-old traditions surrounding me in Kyoto remind me that excellence is not rushed—it is cultivated with mindfulness, precision, and respect for legacy. These are the very qualities I bring to every case as an Orthodontist.</w:t>
      </w:r>
    </w:p>
    <w:p>
      <w:pPr>
        <w:pStyle w:val="BodyText"/>
      </w:pPr>
      <w:r>
        <w:t xml:space="preserve">In conclusion, this Personal Statement reflects my unwavering dedication to serving as a skilled, culturally attuned Orthodontist in Japan Kyoto. I am eager to learn from esteemed colleagues at institutions like Kyoto University Dental Hospital and contribute meaningfully to the region’s orthodontic standards. I understand that practicing orthodontics here is not just a profession—it is an honor, a privilege, and a lifelong commitment to honoring the harmony between individual well-being and community spirit that defines Kyoto. I am ready to bring my expertise, empathy, and respect for Japanese cultural values to this unique environment and help shape the future of orthodontic care in one of the world’s most revered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Japan Kyoto</dc:title>
  <dc:creator/>
  <dc:language>en</dc:language>
  <cp:keywords/>
  <dcterms:created xsi:type="dcterms:W3CDTF">2026-07-23T12:05:57Z</dcterms:created>
  <dcterms:modified xsi:type="dcterms:W3CDTF">2026-07-23T12:05:57Z</dcterms:modified>
</cp:coreProperties>
</file>

<file path=docProps/custom.xml><?xml version="1.0" encoding="utf-8"?>
<Properties xmlns="http://schemas.openxmlformats.org/officeDocument/2006/custom-properties" xmlns:vt="http://schemas.openxmlformats.org/officeDocument/2006/docPropsVTypes"/>
</file>