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0" w:name="Xed347d932a2fe0ab991f7a5043e7d9087017003"/>
    <w:p>
      <w:pPr>
        <w:pStyle w:val="Heading1"/>
      </w:pPr>
      <w:r>
        <w:t xml:space="preserve">Personal Statement for Orthodontic Practice in Japan Tokyo</w:t>
      </w:r>
    </w:p>
    <w:p>
      <w:pPr>
        <w:pStyle w:val="FirstParagraph"/>
      </w:pPr>
      <w:r>
        <w:t xml:space="preserve">As a dedicated and culturally attuned Orthodontist with eight years of clinical experience across diverse healthcare environments, I am writing this Personal Statement to express my profound commitment to advancing orthodontic care in Japan Tokyo. My journey has been meticulously shaped by a deep respect for Japanese culture, an unwavering passion for the precision of orthodontic science, and a vision to contribute meaningfully to Tokyo's thriving medical community. This document outlines my professional foundation, cultural alignment, and specific aspirations within the Japanese healthcare landscape.</w:t>
      </w:r>
    </w:p>
    <w:p>
      <w:pPr>
        <w:pStyle w:val="BodyText"/>
      </w:pPr>
      <w:r>
        <w:t xml:space="preserve">My academic path began at Harvard University Dental School, where I earned my Doctor of Dental Surgery degree with honors in 2016. I then completed a specialized Orthodontic Residency Program at the University of Pennsylvania, graduating with distinction in 2018. During this rigorous training, I managed over 750 patient cases using advanced techniques including clear aligner therapy, digital imaging (CBCT), and biomechanical innovation – all while collaborating with multidisciplinary teams to address complex craniofacial conditions. However, it was during a clinical rotation in Tokyo's Kanto region in 2017 that I first experienced the profound synergy between Japanese healthcare philosophy and orthodontic excellence. Witnessing how Japanese dentists integrated meticulous attention to detail with patient-centered care transformed my professional perspective.</w:t>
      </w:r>
    </w:p>
    <w:p>
      <w:pPr>
        <w:pStyle w:val="BodyText"/>
      </w:pPr>
      <w:r>
        <w:t xml:space="preserve">What draws me specifically to Orthodontics is not merely the science of tooth movement, but the profound impact it has on human confidence and social integration. In Tokyo, where aesthetic consciousness is deeply embedded in cultural identity – from fashion to architecture – orthodontic outcomes resonate with exceptional significance. I have observed that Japanese patients often prioritize subtlety and natural-looking results over traditional braces, aligning perfectly with my expertise in lingual orthodontics and invisible aligner systems like Invisalign. My clinical philosophy centers on "harmonious transformation": correcting malocclusions while preserving the patient's unique facial aesthetics – a concept deeply resonant with Japanese principles of *wa* (harmony) and *wabi-sabi* (beauty in imperfection).</w:t>
      </w:r>
    </w:p>
    <w:p>
      <w:pPr>
        <w:pStyle w:val="BodyText"/>
      </w:pPr>
      <w:r>
        <w:t xml:space="preserve">My decision to pursue orthodontic practice in Japan Tokyo stems from a multi-layered commitment:</w:t>
      </w:r>
    </w:p>
    <w:p>
      <w:pPr>
        <w:numPr>
          <w:ilvl w:val="0"/>
          <w:numId w:val="1001"/>
        </w:numPr>
        <w:pStyle w:val="Compact"/>
      </w:pPr>
      <w:r>
        <w:rPr>
          <w:bCs/>
          <w:b/>
        </w:rPr>
        <w:t xml:space="preserve">Cultural Immersion:</w:t>
      </w:r>
      <w:r>
        <w:t xml:space="preserve"> </w:t>
      </w:r>
      <w:r>
        <w:t xml:space="preserve">I have studied Japanese for five years, achieving JLPT N2 proficiency, and regularly engage with Tokyo-based dental communities through virtual seminars. I understand that in Japan, healthcare transcends treatment – it embodies respect for the patient's social context. My experience working with Japanese exchange students in the U.S. taught me to navigate communication nuances where indirectness and non-verbal cues often convey as much as words.</w:t>
      </w:r>
    </w:p>
    <w:p>
      <w:pPr>
        <w:numPr>
          <w:ilvl w:val="0"/>
          <w:numId w:val="1001"/>
        </w:numPr>
        <w:pStyle w:val="Compact"/>
      </w:pPr>
      <w:r>
        <w:rPr>
          <w:bCs/>
          <w:b/>
        </w:rPr>
        <w:t xml:space="preserve">Systemic Alignment:</w:t>
      </w:r>
      <w:r>
        <w:t xml:space="preserve"> </w:t>
      </w:r>
      <w:r>
        <w:t xml:space="preserve">Tokyo's dental healthcare system emphasizes preventive care and long-term patient relationships – values I've championed throughout my career. I'm committed to learning Japan's specific orthodontic licensing requirements (including the National Dental Examination) and will promptly complete any mandated training in Tokyo hospitals.</w:t>
      </w:r>
    </w:p>
    <w:p>
      <w:pPr>
        <w:numPr>
          <w:ilvl w:val="0"/>
          <w:numId w:val="1001"/>
        </w:numPr>
        <w:pStyle w:val="Compact"/>
      </w:pPr>
      <w:r>
        <w:rPr>
          <w:bCs/>
          <w:b/>
        </w:rPr>
        <w:t xml:space="preserve">Community Contribution:</w:t>
      </w:r>
      <w:r>
        <w:t xml:space="preserve"> </w:t>
      </w:r>
      <w:r>
        <w:t xml:space="preserve">Tokyo faces rising demand for specialized orthodontic care, particularly among young professionals seeking subtle cosmetic solutions. I plan to establish a practice focused on integrating cutting-edge technology with Japanese patient expectations, offering consultations via telehealth (a rapidly growing sector in Japan) and collaborating with local schools on dental health education programs.</w:t>
      </w:r>
    </w:p>
    <w:p>
      <w:pPr>
        <w:pStyle w:val="FirstParagraph"/>
      </w:pPr>
      <w:r>
        <w:t xml:space="preserve">My approach to orthodontics in Tokyo would honor both scientific rigor and cultural sensitivity. For instance, I've developed a protocol for communicating treatment plans that respects Japanese patient preferences for thorough information-gathering before decisions – a stark contrast to Western 'quick consultation' models. In my previous practice, I reduced patient anxiety by incorporating traditional Japanese elements like calming room aesthetics (minimalist design with natural wood finishes) and providing multilingual educational materials. I am prepared to adapt this model for Tokyo clinics while respecting local customs, such as bowing protocols and the significance of gift-giving (*omiyage*) in patient relationships.</w:t>
      </w:r>
    </w:p>
    <w:p>
      <w:pPr>
        <w:pStyle w:val="BodyText"/>
      </w:pPr>
      <w:r>
        <w:t xml:space="preserve">The opportunity to serve in Tokyo represents more than a career move; it is the culmination of a lifelong commitment to bridging medical excellence with cultural understanding. I have closely studied Japan's dental health initiatives, particularly the Ministry of Health's recent focus on reducing malocclusion rates through school-based programs – an area where my experience in pediatric orthodontics and community outreach could add immediate value. My goal is not merely to practice as an Orthodontist in Tokyo, but to become a respected member of the Japanese dental community who advances both clinical standards and cross-cultural healthcare dialogue.</w:t>
      </w:r>
    </w:p>
    <w:p>
      <w:pPr>
        <w:pStyle w:val="BodyText"/>
      </w:pPr>
      <w:r>
        <w:t xml:space="preserve">I recognize that establishing a medical practice in Japan requires navigating complex regulations. I have already initiated contact with the Tokyo Dental Association regarding licensing pathways and am prepared to complete any additional training required by the Japanese Ministry of Health. My fluency in English, Japanese, and clinical proficiency with dental software used across Tokyo (including 3D printing for custom appliances) ensures seamless integration into existing workflows.</w:t>
      </w:r>
    </w:p>
    <w:p>
      <w:pPr>
        <w:pStyle w:val="BodyText"/>
      </w:pPr>
      <w:r>
        <w:t xml:space="preserve">In a city where technological innovation meets ancient traditions – from robotic dentistry in Shinjuku to centuries-old *kintsugi* pottery – I see Orthodontics as a perfect metaphor for Tokyo's spirit: precise, patient-centered, and harmoniously blending past and future. My Personal Statement is not just an application; it is a testament to my resolve to contribute meaningfully to Japan's dental evolution. I am eager to bring my expertise in digital orthodontics, cultural empathy, and patient-focused methodology to Tokyo's premier clinics, helping shape a new standard of care that honors both Western science and Japanese artistry.</w:t>
      </w:r>
    </w:p>
    <w:p>
      <w:pPr>
        <w:pStyle w:val="BodyText"/>
      </w:pPr>
      <w:r>
        <w:t xml:space="preserve">As I prepare for this transformative chapter in Japan Tokyo, I remain committed to the highest ideals of orthodontic practice – where every treatment plan is designed not just to straighten teeth, but to empower individuals within their cultural context. The opportunity to serve patients whose lives are profoundly impacted by their smiles in one of the world's most dynamic cities represents my greatest professional calling.</w:t>
      </w:r>
    </w:p>
    <w:p>
      <w:pPr>
        <w:pStyle w:val="BodyText"/>
      </w:pPr>
      <w:r>
        <w:t xml:space="preserve">With deep respect for Japanese medical traditions and a dedicated vision for innovation, I look forward to contributing to Tokyo's orthodontic community.</w:t>
      </w:r>
    </w:p>
    <w:p>
      <w:pPr>
        <w:pStyle w:val="BodyText"/>
      </w:pPr>
      <w:r>
        <w:t xml:space="preserve">Personal Statement | Orthodontist Application | Japan Tokyo</w:t>
      </w:r>
    </w:p>
    <w:p>
      <w:pPr>
        <w:pStyle w:val="BodyText"/>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Japan Tokyo</dc:title>
  <dc:creator/>
  <dc:language>en</dc:language>
  <cp:keywords/>
  <dcterms:created xsi:type="dcterms:W3CDTF">2026-07-21T03:51:05Z</dcterms:created>
  <dcterms:modified xsi:type="dcterms:W3CDTF">2026-07-21T03:51:05Z</dcterms:modified>
</cp:coreProperties>
</file>

<file path=docProps/custom.xml><?xml version="1.0" encoding="utf-8"?>
<Properties xmlns="http://schemas.openxmlformats.org/officeDocument/2006/custom-properties" xmlns:vt="http://schemas.openxmlformats.org/officeDocument/2006/docPropsVTypes"/>
</file>