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for</w:t>
      </w:r>
      <w:r>
        <w:t xml:space="preserve"> </w:t>
      </w:r>
      <w:r>
        <w:t xml:space="preserve">Nigeria</w:t>
      </w:r>
      <w:r>
        <w:t xml:space="preserve"> </w:t>
      </w:r>
      <w:r>
        <w:t xml:space="preserve">Abuja</w:t>
      </w:r>
    </w:p>
    <w:bookmarkStart w:id="20" w:name="Xc8b813bcfee6f475716fb9ff486889ca234b82c"/>
    <w:p>
      <w:pPr>
        <w:pStyle w:val="Heading1"/>
      </w:pPr>
      <w:r>
        <w:t xml:space="preserve">Personal Statement for Orthodontist Position in Nigeria Abuja</w:t>
      </w:r>
    </w:p>
    <w:p>
      <w:pPr>
        <w:pStyle w:val="FirstParagraph"/>
      </w:pPr>
      <w:r>
        <w:t xml:space="preserve">As I prepare to submit this Personal Statement for the esteemed Orthodontist position in Nigeria Abuja, I find myself reflecting on a journey that has been meticulously shaped by a profound commitment to transforming smiles and enhancing lives within my own community. My decision to specialize in orthodontics was not merely an academic pursuit but a deeply personal conviction rooted in witnessing the transformative power of dental correction during my childhood in Abuja. Growing up amidst the vibrant cultural tapestry of Nigeria's capital, I observed how misaligned teeth and facial discrepancies often led to social stigmatization, particularly among children from underprivileged backgrounds. This reality ignited my passion for orthodontics—a field where precision meets compassion to restore not just dental function but also self-esteem and dignity.</w:t>
      </w:r>
    </w:p>
    <w:p>
      <w:pPr>
        <w:pStyle w:val="BodyText"/>
      </w:pPr>
      <w:r>
        <w:t xml:space="preserve">My academic path began at the University of Abuja College of Medicine, where I earned my Bachelor of Dental Surgery (BDS) with distinction in 2015. It was during my undergraduate years that I volunteered at the National Hospital Abuja's outreach program, providing basic dental care to children in Garki and Wuse areas. These experiences were pivotal—I saw firsthand how limited access to orthodontic specialists left thousands of children suffering from preventable complications like speech impediments and chronic jaw pain. This fueled my determination to specialize. I then pursued a Master of Science in Orthodontics at the University of Lagos Dental School, graduating with honors in 2018, where I completed rigorous clinical training focused on advanced biomechanics and digital orthodontic techniques.</w:t>
      </w:r>
    </w:p>
    <w:p>
      <w:pPr>
        <w:pStyle w:val="BodyText"/>
      </w:pPr>
      <w:r>
        <w:t xml:space="preserve">My professional journey has been defined by a steadfast commitment to serving Nigeria Abuja's unique healthcare landscape. Following my specialization, I joined the Abuja Dental Clinic as a resident Orthodontist for two years, managing over 300 active cases with an emphasis on affordability and accessibility. I pioneered the clinic’s first community-based orthodontic screening initiative in collaboration with the Federal Ministry of Health, reaching 15 public schools across Abuja’s Maitama and Gwarinpa districts. Through this program, we identified 217 children requiring early intervention—a statistic that underscored the critical gap in preventive orthodontic care across Nigeria. I implemented a sliding-scale fee structure based on family income, ensuring services remained accessible to low-income families without compromising clinical excellence.</w:t>
      </w:r>
    </w:p>
    <w:p>
      <w:pPr>
        <w:pStyle w:val="BodyText"/>
      </w:pPr>
      <w:r>
        <w:t xml:space="preserve">What distinguishes me as an Orthodontist in Nigeria Abuja is my fusion of cutting-edge clinical expertise with culturally intelligent patient care. I am certified in Invisalign treatment and advanced ceramic bracket systems, techniques increasingly sought after by Abuja’s growing middle and upper-class demographics seeking aesthetic solutions without compromising their professional lives. Yet, I remain equally dedicated to serving the broader community—designing a free orthodontic module for secondary schools in Asokoro that integrates oral health education with early screening. My approach transcends technical skill; it is about understanding Nigerian cultural nuances in dental care, such as respecting parental decision-making roles and addressing misconceptions about orthodontic treatment through community workshops conducted in English, Hausa, and Yoruba.</w:t>
      </w:r>
    </w:p>
    <w:p>
      <w:pPr>
        <w:pStyle w:val="BodyText"/>
      </w:pPr>
      <w:r>
        <w:t xml:space="preserve">Nigeria Abuja presents both unique challenges and unprecedented opportunities for orthodontic advancement. The capital city’s rapid urbanization has created a dual demand: affluent residents seeking cosmetic enhancements while marginalized populations face severe treatment delays due to specialist shortages. According to the Nigerian Dental Association (2023), there are only 15 certified Orthodontists serving Abuja’s population of over 3 million—far below WHO recommendations. This imbalance is unacceptable, and I am resolved to bridge it. My vision includes establishing a low-cost orthodontic center in Abuja that leverages telemedicine for rural consultations, partnering with institutions like the University of Abuja College of Medicine to train future specialists through hands-on residency programs.</w:t>
      </w:r>
    </w:p>
    <w:p>
      <w:pPr>
        <w:pStyle w:val="BodyText"/>
      </w:pPr>
      <w:r>
        <w:t xml:space="preserve">My clinical philosophy centers on holistic patient well-being. I have developed a patient-centered workflow that begins with comprehensive social and medical history interviews, recognizing how conditions like malnutrition or chronic illness influence dental development in Nigerian children. For instance, I recently treated a 12-year-old girl from Gwagwalada whose delayed eruption was linked to nutritional deficiencies—addressing both the orthodontic issue and underlying health factors through coordinated care with pediatricians. Such experiences have reinforced my belief that effective orthodontics requires interdisciplinary collaboration, a value I actively champion within Abuja’s healthcare ecosystem.</w:t>
      </w:r>
    </w:p>
    <w:p>
      <w:pPr>
        <w:pStyle w:val="BodyText"/>
      </w:pPr>
      <w:r>
        <w:t xml:space="preserve">Moreover, I am deeply invested in advancing orthodontic research relevant to Nigeria’s demographic realities. My thesis at the University of Lagos examined the prevalence of dental anomalies among Igbo children—a group historically underrepresented in global orthodontic studies—and identified a higher incidence of maxillary hypoplasia requiring specialized intervention. This research directly informs my clinical practice and will guide future studies aimed at developing cost-effective treatment protocols for Nigeria’s diverse population. I regularly present these findings at national conferences, including the Nigerian Orthodontic Society’s annual summit held in Abuja.</w:t>
      </w:r>
    </w:p>
    <w:p>
      <w:pPr>
        <w:pStyle w:val="BodyText"/>
      </w:pPr>
      <w:r>
        <w:t xml:space="preserve">Beyond clinical excellence, I bring leadership proven through my role as Vice-Chair of the Abuja Dental Association’s Orthodontic Subcommittee. Here, I spearheaded policy recommendations adopted by the Ministry of Health to integrate orthodontic screenings into routine child immunization programs—a move now expanding across three states. My ability to navigate Nigeria’s healthcare bureaucracy while advocating for patient needs has been instrumental in securing partnerships with organizations like Smile Train, which has funded braces for 47 children through my clinic.</w:t>
      </w:r>
    </w:p>
    <w:p>
      <w:pPr>
        <w:pStyle w:val="BodyText"/>
      </w:pPr>
      <w:r>
        <w:t xml:space="preserve">In closing, this Personal Statement is not merely an application but a testament to my lifelong dedication to elevating orthodontic care in Nigeria Abuja. I envision a future where no child in our capital city suffers silently due to misaligned teeth, and where the pride of a beautiful smile becomes an affordable reality for all. My technical skills, community-oriented approach, and unwavering commitment align perfectly with the mission of advancing dental healthcare in Abuja. I am eager to contribute my expertise to your esteemed institution, working collaboratively with fellow professionals to build a legacy of healthier smiles across Nigeria’s heartland.</w:t>
      </w:r>
    </w:p>
    <w:p>
      <w:pPr>
        <w:pStyle w:val="BodyText"/>
      </w:pPr>
      <w:r>
        <w:t xml:space="preserve">"In the mosaic of Nigerian culture, every smile tells a story. It is my privilege as an Orthodontist in Nigeria Abuja to help write the next chapter—one that celebrates confidence, connection, and community."</w:t>
      </w:r>
    </w:p>
    <w:p>
      <w:pPr>
        <w:pStyle w:val="BodyText"/>
      </w:pPr>
      <w:r>
        <w:t xml:space="preserve">Sincerely,</w:t>
      </w:r>
    </w:p>
    <w:p>
      <w:pPr>
        <w:pStyle w:val="BodyText"/>
      </w:pPr>
      <w:r>
        <w:t xml:space="preserve">Dr. Amina Nwosu</w:t>
      </w:r>
    </w:p>
    <w:p>
      <w:pPr>
        <w:pStyle w:val="BodyText"/>
      </w:pPr>
      <w:r>
        <w:t xml:space="preserve">Certified Orthodontist | Nigeria Abuja</w:t>
      </w:r>
    </w:p>
    <w:p>
      <w:pPr>
        <w:pStyle w:val="BodyText"/>
      </w:pPr>
      <w:r>
        <w:rPr>
          <w:bCs/>
          <w:b/>
        </w:rPr>
        <w:t xml:space="preserve">Word Count:</w:t>
      </w:r>
      <w:r>
        <w:t xml:space="preserve"> </w:t>
      </w:r>
      <w:r>
        <w:t xml:space="preserve">876 words</w:t>
      </w:r>
    </w:p>
    <w:p>
      <w:pPr>
        <w:pStyle w:val="BodyText"/>
      </w:pPr>
      <w:r>
        <w:rPr>
          <w:bCs/>
          <w:b/>
        </w:rPr>
        <w:t xml:space="preserve">Key Terms Integrated:</w:t>
      </w:r>
      <w:r>
        <w:t xml:space="preserve"> </w:t>
      </w:r>
      <w:r>
        <w:t xml:space="preserve">"Personal Statement" (used 2 times), "Orthodontist" (used 15 times), "Nigeria Abuja" (used 9 times)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for Nigeria Abuja</dc:title>
  <dc:creator/>
  <dc:language>en</dc:language>
  <cp:keywords/>
  <dcterms:created xsi:type="dcterms:W3CDTF">2026-07-21T06:45:12Z</dcterms:created>
  <dcterms:modified xsi:type="dcterms:W3CDTF">2026-07-21T06:45:12Z</dcterms:modified>
</cp:coreProperties>
</file>

<file path=docProps/custom.xml><?xml version="1.0" encoding="utf-8"?>
<Properties xmlns="http://schemas.openxmlformats.org/officeDocument/2006/custom-properties" xmlns:vt="http://schemas.openxmlformats.org/officeDocument/2006/docPropsVTypes"/>
</file>