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0f3270e9784a42a1cd1829d4a123cbd50c50db0"/>
    <w:p>
      <w:pPr>
        <w:pStyle w:val="Heading1"/>
      </w:pPr>
      <w:r>
        <w:t xml:space="preserve">Personal Statement for Orthodontist Position in Dakar, Senegal</w:t>
      </w:r>
    </w:p>
    <w:p>
      <w:pPr>
        <w:pStyle w:val="FirstParagraph"/>
      </w:pPr>
      <w:r>
        <w:t xml:space="preserve">From the moment I first encountered the transformative power of orthodontics during my clinical rotations in France, I knew my calling extended far beyond the confines of a standard dental practice. The profound impact that straighter teeth and improved occlusion have on an individual's confidence, social integration, and overall well-being resonated deeply with me. Today, as I apply for the position of</w:t>
      </w:r>
      <w:r>
        <w:t xml:space="preserve"> </w:t>
      </w:r>
      <w:r>
        <w:rPr>
          <w:bCs/>
          <w:b/>
        </w:rPr>
        <w:t xml:space="preserve">Orthodontist</w:t>
      </w:r>
      <w:r>
        <w:t xml:space="preserve"> </w:t>
      </w:r>
      <w:r>
        <w:t xml:space="preserve">within your esteemed institution in</w:t>
      </w:r>
      <w:r>
        <w:t xml:space="preserve"> </w:t>
      </w:r>
      <w:r>
        <w:rPr>
          <w:iCs/>
          <w:i/>
        </w:rPr>
        <w:t xml:space="preserve">Sengal Dakar</w:t>
      </w:r>
      <w:r>
        <w:t xml:space="preserve">, I am driven by a steadfast commitment to bring this specialized care to a community where it is urgently needed and profoundly transformative.</w:t>
      </w:r>
    </w:p>
    <w:p>
      <w:pPr>
        <w:pStyle w:val="BodyText"/>
      </w:pPr>
      <w:r>
        <w:t xml:space="preserve">My academic journey culminated with an MSc in Orthodontics from the University of Paris, followed by two years of advanced clinical training in complex malocclusion management. However, my true education began when I volunteered at a mobile dental clinic serving underserved communities near Dakar during my final year of study. Witnessing Senegalese children shy away from smiling due to crowded teeth or misalignment, and observing how their families expressed palpable relief after receiving even basic orthodontic intervention, crystallized my resolve. In</w:t>
      </w:r>
      <w:r>
        <w:t xml:space="preserve"> </w:t>
      </w:r>
      <w:r>
        <w:rPr>
          <w:bCs/>
          <w:b/>
        </w:rPr>
        <w:t xml:space="preserve">Sengal Dakar</w:t>
      </w:r>
      <w:r>
        <w:t xml:space="preserve">, where access to specialized dental care is severely limited—especially for orthodontics—I saw not just a medical need, but a profound opportunity to empower individuals and uplift entire communities.</w:t>
      </w:r>
    </w:p>
    <w:p>
      <w:pPr>
        <w:pStyle w:val="BodyText"/>
      </w:pPr>
      <w:r>
        <w:t xml:space="preserve">The landscape of oral health in Senegal presents unique challenges. While general dentistry is widely accessible in urban centers like Dakar, orthodontic services are often nonexistent or prohibitively expensive for the majority of families. Many young people endure years of embarrassment, social exclusion, and even difficulty eating due to untreated malocclusions. As a dedicated</w:t>
      </w:r>
      <w:r>
        <w:t xml:space="preserve"> </w:t>
      </w:r>
      <w:r>
        <w:rPr>
          <w:bCs/>
          <w:b/>
        </w:rPr>
        <w:t xml:space="preserve">Orthodontist</w:t>
      </w:r>
      <w:r>
        <w:t xml:space="preserve">, I recognize that my role extends beyond clinical correction; it is about restoring dignity and opening doors to educational opportunities, professional success, and personal happiness. In</w:t>
      </w:r>
      <w:r>
        <w:t xml:space="preserve"> </w:t>
      </w:r>
      <w:r>
        <w:rPr>
          <w:iCs/>
          <w:i/>
        </w:rPr>
        <w:t xml:space="preserve">Sengal Dakar</w:t>
      </w:r>
      <w:r>
        <w:t xml:space="preserve">, where family and community are central to daily life, improving oral health directly strengthens the social fabric of neighborhoods from Médina to Grand-Dakar.</w:t>
      </w:r>
    </w:p>
    <w:p>
      <w:pPr>
        <w:pStyle w:val="BodyText"/>
      </w:pPr>
      <w:r>
        <w:t xml:space="preserve">I am deeply attuned to the cultural context in which I would practice. Senegalese culture places immense value on appearance and personal presentation—especially for young people entering adulthood. A confident smile is not merely aesthetic; it is a social asset. My approach integrates this understanding seamlessly into patient care. I prioritize clear, empathetic communication in both French (the official language) and Wolof (widely spoken in Dakar), ensuring patients feel heard and respected from the first consultation through treatment completion. I have also trained extensively in adapting orthodontic protocols to diverse dietary habits common across Senegal, recognizing that nutritional needs and local food preferences directly impact treatment efficacy and patient compliance.</w:t>
      </w:r>
    </w:p>
    <w:p>
      <w:pPr>
        <w:pStyle w:val="BodyText"/>
      </w:pPr>
      <w:r>
        <w:t xml:space="preserve">What truly sets me apart is my commitment to sustainable community engagement. I do not view myself as a temporary clinician providing a service; I am committed to becoming an enduring part of the Dakar healthcare ecosystem. In my previous work, I collaborated with local NGOs in Burkina Faso to establish school-based oral health education programs—a model I am eager to adapt for Senegalese youth in</w:t>
      </w:r>
      <w:r>
        <w:t xml:space="preserve"> </w:t>
      </w:r>
      <w:r>
        <w:rPr>
          <w:bCs/>
          <w:b/>
        </w:rPr>
        <w:t xml:space="preserve">Sengal Dakar</w:t>
      </w:r>
      <w:r>
        <w:t xml:space="preserve">. My vision includes partnering with community leaders and schools to demystify orthodontics, address cultural misconceptions about dental care, and create pathways for early intervention. I believe that prevention and education are as vital as treatment in building long-term oral health equity.</w:t>
      </w:r>
    </w:p>
    <w:p>
      <w:pPr>
        <w:pStyle w:val="BodyText"/>
      </w:pPr>
      <w:r>
        <w:t xml:space="preserve">The opportunity to serve as an</w:t>
      </w:r>
      <w:r>
        <w:t xml:space="preserve"> </w:t>
      </w:r>
      <w:r>
        <w:rPr>
          <w:bCs/>
          <w:b/>
        </w:rPr>
        <w:t xml:space="preserve">Orthodontist</w:t>
      </w:r>
      <w:r>
        <w:t xml:space="preserve"> </w:t>
      </w:r>
      <w:r>
        <w:t xml:space="preserve">in Dakar represents the culmination of my professional aspirations. I am not merely seeking a job; I am seeking to make a tangible difference where it matters most. In Senegal, where the next generation holds immense promise but often lacks basic resources, orthodontic care is not a luxury—it is an investment in potential. My clinical expertise, cultural sensitivity, and unwavering dedication to community-centered care align perfectly with the needs of Dakar’s growing population. I am eager to contribute my skills to your team while learning from the wisdom and resilience of Senegalese communities.</w:t>
      </w:r>
    </w:p>
    <w:p>
      <w:pPr>
        <w:pStyle w:val="BodyText"/>
      </w:pPr>
      <w:r>
        <w:t xml:space="preserve">I have long admired the pioneering spirit of healthcare institutions in Dakar that strive to deliver high-quality care despite resource constraints. Your institution’s focus on compassionate, accessible treatment mirrors my own philosophy. I am prepared to bring not only my technical skills—ranging from traditional braces and clear aligners to innovative orthopedic approaches—but also a deep respect for the Senegalese context and a genuine desire to build trust over time. In</w:t>
      </w:r>
      <w:r>
        <w:t xml:space="preserve"> </w:t>
      </w:r>
      <w:r>
        <w:rPr>
          <w:bCs/>
          <w:b/>
        </w:rPr>
        <w:t xml:space="preserve">Sengal Dakar</w:t>
      </w:r>
      <w:r>
        <w:t xml:space="preserve">, where the energy of the city fuels its vibrant communities, I envision a practice where every patient leaves not just with improved teeth, but with renewed confidence to thrive in their school, workplace, and social circles.</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evidence-based orthodontic care rooted in cultural humility. A pledge to work tirelessly for the youth of Dakar, whose smiles deserve to be seen and celebrated without shame. I am ready to immerse myself fully into the life of Dakar, learn from its people, and dedicate my career as an</w:t>
      </w:r>
      <w:r>
        <w:t xml:space="preserve"> </w:t>
      </w:r>
      <w:r>
        <w:rPr>
          <w:bCs/>
          <w:b/>
        </w:rPr>
        <w:t xml:space="preserve">Orthodontist</w:t>
      </w:r>
      <w:r>
        <w:t xml:space="preserve"> </w:t>
      </w:r>
      <w:r>
        <w:t xml:space="preserve">to serving Senegal with integrity and passion. In a city like</w:t>
      </w:r>
      <w:r>
        <w:t xml:space="preserve"> </w:t>
      </w:r>
      <w:r>
        <w:rPr>
          <w:iCs/>
          <w:i/>
        </w:rPr>
        <w:t xml:space="preserve">Sengal Dakar</w:t>
      </w:r>
      <w:r>
        <w:t xml:space="preserve">, where every smile tells a story of resilience, I am honored to contribute my skills toward writing brighter chapters for its future.</w:t>
      </w:r>
    </w:p>
    <w:p>
      <w:pPr>
        <w:pStyle w:val="BodyText"/>
      </w:pPr>
      <w:r>
        <w:t xml:space="preserve">Sincerely,</w:t>
      </w:r>
      <w:r>
        <w:br/>
      </w:r>
      <w:r>
        <w:t xml:space="preserve">[Your Name]</w:t>
      </w:r>
      <w:r>
        <w:br/>
      </w:r>
      <w: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Position in Dakar, Senegal</dc:title>
  <dc:creator/>
  <cp:keywords/>
  <dcterms:created xsi:type="dcterms:W3CDTF">2025-12-08T09:31:10Z</dcterms:created>
  <dcterms:modified xsi:type="dcterms:W3CDTF">2025-12-08T09:31:10Z</dcterms:modified>
</cp:coreProperties>
</file>

<file path=docProps/custom.xml><?xml version="1.0" encoding="utf-8"?>
<Properties xmlns="http://schemas.openxmlformats.org/officeDocument/2006/custom-properties" xmlns:vt="http://schemas.openxmlformats.org/officeDocument/2006/docPropsVTypes"/>
</file>