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9cb19259ea45ed7b0a4be3e73b20936fd294ddc"/>
    <w:p>
      <w:pPr>
        <w:pStyle w:val="Heading1"/>
      </w:pPr>
      <w:r>
        <w:t xml:space="preserve">Personal Statement: A Commitment to Excellence in Orthodontics within South Africa Cape Town</w:t>
      </w:r>
    </w:p>
    <w:p>
      <w:pPr>
        <w:pStyle w:val="FirstParagraph"/>
      </w:pPr>
      <w:r>
        <w:t xml:space="preserve">From the moment I first observed the profound impact of a corrected smile during my undergraduate dental studies in Johannesburg, I knew orthodontics would be my life's purpose. This conviction has been meticulously cultivated over years of rigorous academic pursuit, specialized clinical training, and dedicated community engagement across South Africa. Today, I stand before you with a deeply rooted aspiration to contribute meaningfully as an Orthodontist within the vibrant and diverse landscape of South Africa Cape Town—a city where cultural richness meets urgent healthcare needs, offering unparalleled opportunities to transform lives through orthodontic excellence.</w:t>
      </w:r>
    </w:p>
    <w:p>
      <w:pPr>
        <w:pStyle w:val="BodyText"/>
      </w:pPr>
      <w:r>
        <w:t xml:space="preserve">My journey began with a Bachelor of Dental Surgery (BDS) from the University of Pretoria, where I consistently ranked among the top students for clinical aptitude and patient-centered care. Recognizing orthodontics as the pinnacle of aesthetic and functional dental science, I pursued a Master of Science in Orthodontics at the University of Cape Town’s renowned Faculty of Dentistry. This pivotal program immersed me not only in advanced biomechanics, cephalometric analysis, and digital treatment planning but also into South Africa’s unique healthcare context. Learning under esteemed professors like Professor Thandiwe Mokoena—who pioneered accessible orthodontic protocols for underserved communities—instilled in me the ethical imperative that orthodontics must transcend luxury to become a fundamental aspect of holistic oral health equity.</w:t>
      </w:r>
    </w:p>
    <w:p>
      <w:pPr>
        <w:pStyle w:val="BodyText"/>
      </w:pPr>
      <w:r>
        <w:t xml:space="preserve">My clinical training was defined by hands-on experience across Cape Town’s diverse settings. During my residency, I worked at the Red Cross War Memorial Children’s Hospital, where I treated complex cases involving cleft lip/palate and developmental anomalies among children from Khayelitsha and Langa townships. This was profoundly humbling: a young girl with severe malocclusion who had never smiled in photos because her teeth were too crowded; the relief on her mother’s face after she received her first set of braces. These experiences crystallized my understanding that effective orthodontic care in Cape Town demands more than technical skill—it requires cultural humility, linguistic sensitivity (I am fluent in English, isiXhosa, and Afrikaans), and a commitment to navigating the socio-economic barriers that prevent many South Africans from accessing specialized dental care.</w:t>
      </w:r>
    </w:p>
    <w:p>
      <w:pPr>
        <w:pStyle w:val="BodyText"/>
      </w:pPr>
      <w:r>
        <w:t xml:space="preserve">Furthermore, my time at the Tygerberg Dental Clinic—a public sector facility serving Cape Town’s working-class communities—taught me to optimize limited resources without compromising quality. I collaborated with community health workers to implement a mobile orthodontic screening program in rural schools near Stellenbosch, identifying early malocclusion cases often missed by under-resourced primary healthcare facilities. This initiative underscored the critical need for preventive orthodontic education within South Africa’s broader public health strategy—a vision I am eager to advance as an Orthodontist in Cape Town. I am deeply aware that 70% of South Africans rely on the public sector for dental care, and yet only 3% of dentists practice in these settings. My goal is to bridge this gap.</w:t>
      </w:r>
    </w:p>
    <w:p>
      <w:pPr>
        <w:pStyle w:val="BodyText"/>
      </w:pPr>
      <w:r>
        <w:t xml:space="preserve">What draws me specifically to South Africa Cape Town as a professional home is its unparalleled confluence of challenges and opportunities. The city’s demographic tapestry—blending Indigenous Khoisan heritage, Coloured communities, Black African populations, and diverse immigrant groups—demands orthodontic approaches that respect cultural nuances in beauty standards and treatment preferences. I have studied local epidemiological data showing high rates of dental trauma among adolescents due to recreational activities in Cape Town’s informal settlements; my research during residency explored low-cost preventive protocols tailored for such environments. This work aligns perfectly with the Western Cape Department of Health’s strategic focus on reducing oral health disparities by 2030.</w:t>
      </w:r>
    </w:p>
    <w:p>
      <w:pPr>
        <w:pStyle w:val="BodyText"/>
      </w:pPr>
      <w:r>
        <w:t xml:space="preserve">Moreover, Cape Town is at the forefront of dental innovation in South Africa. The city hosts cutting-edge institutions like the National Institute for Oral Health (NIOH) and fosters strong ties between academia and private practice. I am eager to contribute to this ecosystem—perhaps by partnering with NGOs like Smile Train or local dental schools to establish subsidized orthodontic clinics in under-served suburbs such as Nyanga or Gugulethu. My proficiency in digital workflow (3D scanning, clear aligner therapy, AI-assisted diagnosis) positions me to modernize services while maintaining affordability—a critical factor for sustainable practice in South Africa Cape Town’s dual healthcare system.</w:t>
      </w:r>
    </w:p>
    <w:p>
      <w:pPr>
        <w:pStyle w:val="BodyText"/>
      </w:pPr>
      <w:r>
        <w:t xml:space="preserve">My professional ethos is anchored in the South African Dental Association’s principles of "Excellence, Integrity, and Community." I have actively volunteered with Dentaid Cape Town, providing free orthodontic assessments at community health fairs. This work reinforced that as an Orthodontist in this city, my role extends beyond the dental chair: it involves advocating for policy changes to integrate orthodontics into primary healthcare packages and mentoring students from previously disadvantaged backgrounds to pursue dental careers—a direct response to South Africa’s severe dentist shortage in rural areas.</w:t>
      </w:r>
    </w:p>
    <w:p>
      <w:pPr>
        <w:pStyle w:val="BodyText"/>
      </w:pPr>
      <w:r>
        <w:t xml:space="preserve">I am not merely seeking a position; I seek a partnership with Cape Town’s healthcare community. I envision collaborating with general dentists, pediatricians, and public health officials to create seamless referral pathways for orthodontic care. In South Africa Cape Town, where access to specialist care remains fragmented, this collaborative model is not aspirational—it is essential. My training at UCT equipped me with the clinical acumen and cultural intelligence to thrive in this environment; my passion for service ensures I will honor it daily.</w:t>
      </w:r>
    </w:p>
    <w:p>
      <w:pPr>
        <w:pStyle w:val="BodyText"/>
      </w:pPr>
      <w:r>
        <w:t xml:space="preserve">As I submit this Personal Statement, I do so with unwavering commitment to the people of Cape Town and all South Africans who deserve a confident smile. To practice as an Orthodontist here is not just a career choice—it is a covenant to uplift communities through science, empathy, and relentless advocacy for equity in oral health. I am ready to bring my expertise, cultural fluency, and tireless dedication to your team in South Africa Cape Town—a city where every smile corrected is a step toward a more equitable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Cape Town, South Africa</dc:title>
  <dc:creator/>
  <dc:language>en</dc:language>
  <cp:keywords/>
  <dcterms:created xsi:type="dcterms:W3CDTF">2026-07-23T11:49:54Z</dcterms:created>
  <dcterms:modified xsi:type="dcterms:W3CDTF">2026-07-23T11:49:54Z</dcterms:modified>
</cp:coreProperties>
</file>

<file path=docProps/custom.xml><?xml version="1.0" encoding="utf-8"?>
<Properties xmlns="http://schemas.openxmlformats.org/officeDocument/2006/custom-properties" xmlns:vt="http://schemas.openxmlformats.org/officeDocument/2006/docPropsVTypes"/>
</file>