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617cf4f6949824048e201ee5ec0175f234a5e86"/>
    <w:p>
      <w:pPr>
        <w:pStyle w:val="Heading1"/>
      </w:pPr>
      <w:r>
        <w:t xml:space="preserve">Personal Statement for Orthodontist Position in Seoul, South Korea</w:t>
      </w:r>
    </w:p>
    <w:p>
      <w:pPr>
        <w:pStyle w:val="FirstParagraph"/>
      </w:pPr>
      <w:r>
        <w:t xml:space="preserve">From the moment I first encountered orthodontic treatment during my dental school externship in Boston, I knew this specialty would define my career. Years later, as I prepare to submit this Personal Statement, I find myself reflecting on a profound professional aspiration: to serve as an Orthodontist within the vibrant medical landscape of Seoul, South Korea. This isn't merely a career move—it's the culmination of my academic dedication, cultural curiosity, and unwavering commitment to advancing orthodontic care in one of Asia's most dynamic urban centers.</w:t>
      </w:r>
    </w:p>
    <w:p>
      <w:pPr>
        <w:pStyle w:val="BodyText"/>
      </w:pPr>
      <w:r>
        <w:t xml:space="preserve">My journey began with a Doctor of Dental Surgery degree from Harvard School of Dental Medicine, followed by a specialized residency in Orthodontics at the University of California, Los Angeles. During this rigorous training, I performed over 800 orthodontic cases—from complex Class III malocclusions to surgical-orthodontic collaborations—while mastering digital treatment planning with Invisalign and CBCT technology. But beyond clinical proficiency, I developed a deep appreciation for how cultural context shapes patient care. In multicultural Los Angeles, I learned that effective orthodontics requires understanding not just anatomy, but also the social narratives around dental aesthetics in diverse communities.</w:t>
      </w:r>
    </w:p>
    <w:p>
      <w:pPr>
        <w:pStyle w:val="BodyText"/>
      </w:pPr>
      <w:r>
        <w:t xml:space="preserve">This insight crystallized during a 2022 clinical exchange program in Tokyo, where I observed how Korean patients approached orthodontic treatment with remarkable patience and high expectations for precision. The contrast between Western "quick fix" approaches and the Korean emphasis on meticulous, long-term results fascinated me. In South Korea Seoul specifically, I witnessed orthodontists routinely integrating traditional values of diligence (jeong) with cutting-edge technology—a balance I now seek to emulate in my practice. When patients in Seoul often prioritize subtle alignment over dramatic transformations for social confidence, it reshaped my philosophy: the best Orthodontist doesn't just straighten teeth, but empowers patients through culturally attuned care.</w:t>
      </w:r>
    </w:p>
    <w:p>
      <w:pPr>
        <w:pStyle w:val="BodyText"/>
      </w:pPr>
      <w:r>
        <w:t xml:space="preserve">My decision to pursue this path in South Korea stems from a profound admiration for its medical innovation ecosystem. Seoul hosts the world's highest concentration of dental tech startups, including companies like SmileDental that pioneer AI-driven orthodontic analytics. I've followed how Seoul-based institutions like Yonsei University Dental Hospital have integrated virtual reality for patient education—a practice I aim to adopt. More importantly, I recognize that South Korea's rapidly aging population creates urgent demand for age-inclusive orthodontics, a niche where my experience with adult treatment (35% of my caseload) aligns perfectly with Seoul's healthcare needs.</w:t>
      </w:r>
    </w:p>
    <w:p>
      <w:pPr>
        <w:pStyle w:val="BodyText"/>
      </w:pPr>
      <w:r>
        <w:t xml:space="preserve">What truly distinguishes this opportunity is South Korea Seoul's unique blend of traditional and modern culture. The city’s fusion of ancient palaces and neon-lit tech districts mirrors my professional ethos: honoring orthodontics' scientific foundations while embracing innovation. I've studied Korean language through the Institute of Korean Language at Ewha Womans University (level B2), enabling me to communicate basic treatment plans with patients—a crucial step toward building trust. In Seoul, where cultural sensitivity directly impacts treatment adherence, this effort resonates deeply. I understand that a patient's willingness to wear aligners for 22 hours daily isn't just about clinical success—it's about respecting their daily routines in a society where social harmony (haeyang) is paramount.</w:t>
      </w:r>
    </w:p>
    <w:p>
      <w:pPr>
        <w:pStyle w:val="BodyText"/>
      </w:pPr>
      <w:r>
        <w:t xml:space="preserve">My commitment to South Korea extends beyond clinical practice. I've collaborated with Seoul-based NGOs like the Korea Orthodontic Society on public health initiatives, creating culturally relevant dental hygiene pamphlets for adolescents. When we translated "orthodontics" as "치열정렬" (teeth alignment) instead of literal translations, patient engagement rose 40%—proof that language bridges cultural gaps. As an Orthodontist in Seoul, I will continue this work: developing community workshops in Gangnam district addressing common misconceptions about treatment duration during the Korean "seollal" holiday season.</w:t>
      </w:r>
    </w:p>
    <w:p>
      <w:pPr>
        <w:pStyle w:val="BodyText"/>
      </w:pPr>
      <w:r>
        <w:t xml:space="preserve">Critically, I've prepared for Seoul's competitive dental environment through specialized training. Last year, I completed a fellowship in esthetic orthodontics at Seoul National University Hospital under Dr. Park Min-jae, learning techniques for minimally visible brackets favored by Korean patients seeking "invisible" yet effective treatment. This hands-on experience revealed how Seoul's premium clinics prioritize patient comfort through personalized schedules—often offering weekend consultations to accommodate work culture (sangdae). I've since incorporated these practices into my own workflow, ensuring treatment plans respect the busy lifestyles of Seoul's professionals.</w:t>
      </w:r>
    </w:p>
    <w:p>
      <w:pPr>
        <w:pStyle w:val="BodyText"/>
      </w:pPr>
      <w:r>
        <w:t xml:space="preserve">Perhaps most significantly, I've reflected on how South Korea Seoul's societal values elevate orthodontic care from procedure to purpose. In a country where dental aesthetics influence professional opportunities, the Orthodontist becomes a catalyst for social confidence—a responsibility I embrace wholeheartedly. My goal isn't merely to improve smiles but to contribute to Seoul's vision of "Healthcare 4.0," where technology serves humanity through empathetic care. When I envision my daily work in Gangbuk-gu or Mapo-gu, it's not just about braces and wires—it's about empowering a young woman to present her best self during a job interview, or helping an elderly patient enjoy meals without pain.</w:t>
      </w:r>
    </w:p>
    <w:p>
      <w:pPr>
        <w:pStyle w:val="BodyText"/>
      </w:pPr>
      <w:r>
        <w:t xml:space="preserve">This Personal Statement concludes with unwavering conviction: my training, cultural preparation, and passion align precisely with Seoul's orthodontic future. I bring not only clinical excellence but also the humility to learn from Seoul's medical pioneers and the dedication to serve its people as an Orthodontist who understands that in South Korea, dental health is intertwined with national identity. I am ready to contribute my skills at your esteemed practice, embracing both the challenges and rewards of practicing in one of the world’s most advanced healthcare hubs.</w:t>
      </w:r>
    </w:p>
    <w:p>
      <w:pPr>
        <w:pStyle w:val="BodyText"/>
      </w:pPr>
      <w:r>
        <w:t xml:space="preserve">"In Seoul, where ancient traditions meet future technologies, every smile tells a story. As an Orthodontist committed to this city's wellness narrative, I pledge to write that story with precision, compassion and cultural grace."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 Seoul, South Korea</dc:title>
  <dc:creator/>
  <dc:language>en</dc:language>
  <cp:keywords/>
  <dcterms:created xsi:type="dcterms:W3CDTF">2026-07-23T10:41:44Z</dcterms:created>
  <dcterms:modified xsi:type="dcterms:W3CDTF">2026-07-23T10:41:44Z</dcterms:modified>
</cp:coreProperties>
</file>

<file path=docProps/custom.xml><?xml version="1.0" encoding="utf-8"?>
<Properties xmlns="http://schemas.openxmlformats.org/officeDocument/2006/custom-properties" xmlns:vt="http://schemas.openxmlformats.org/officeDocument/2006/docPropsVTypes"/>
</file>