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Abu</w:t>
      </w:r>
      <w:r>
        <w:t xml:space="preserve"> </w:t>
      </w:r>
      <w:r>
        <w:t xml:space="preserve">Dhabi</w:t>
      </w:r>
    </w:p>
    <w:bookmarkStart w:id="20" w:name="Xde82473a7fb15025c42af2d93e6784d9b32bca8"/>
    <w:p>
      <w:pPr>
        <w:pStyle w:val="Heading1"/>
      </w:pPr>
      <w:r>
        <w:t xml:space="preserve">Personal Statement for Orthodontist Position in United Arab Emirates Abu Dhabi</w:t>
      </w:r>
    </w:p>
    <w:p>
      <w:pPr>
        <w:pStyle w:val="FirstParagraph"/>
      </w:pPr>
      <w:r>
        <w:t xml:space="preserve">As a dedicated and accomplished orthodontist with over eight years of comprehensive clinical experience, I am writing this Personal Statement to express my profound enthusiasm for contributing to the healthcare landscape of Abu Dhabi, United Arab Emirates. My professional journey has been defined by a commitment to excellence in orthodontic care, cultural sensitivity, and an unwavering dedication to enhancing smiles across diverse communities—qualities I believe align seamlessly with the progressive vision of dental healthcare in the United Arab Emirates Abu Dhabi.</w:t>
      </w:r>
    </w:p>
    <w:p>
      <w:pPr>
        <w:pStyle w:val="BodyText"/>
      </w:pPr>
      <w:r>
        <w:t xml:space="preserve">My academic foundation was established at Cairo University Faculty of Dentistry, where I earned my Doctor of Dental Surgery (DDS) degree with honors, followed by a specialized Master’s in Orthodontics from King Saud University. This rigorous training equipped me with advanced expertise in biomechanics, digital treatment planning, and interdisciplinary collaboration. I completed my residency at Riyadh Dental Hospital's prestigious orthodontic department, where I managed over 1,200 complex cases—including Class II malocclusions, cleft lip/palate rehabilitation, and early intervention for pediatric patients—utilizing cutting-edge technologies like 3D intraoral scanning and clear aligner systems. My clinical philosophy centers on patient-centered care: I prioritize transparent communication, evidence-based treatment protocols, and long-term oral health outcomes over mere aesthetic results.</w:t>
      </w:r>
    </w:p>
    <w:p>
      <w:pPr>
        <w:pStyle w:val="BodyText"/>
      </w:pPr>
      <w:r>
        <w:t xml:space="preserve">What truly sets me apart as an Orthodontist is my adaptability to multicultural environments. During my tenure in Saudi Arabia's multi-national healthcare facilities, I served patients from 40+ nationalities, including Emirati families and expatriate communities from South Asia, Africa, and Europe. This experience taught me to navigate cultural nuances with respect—understanding that orthodontic treatment expectations vary significantly across cultures. For instance, I learned to adjust communication styles when discussing treatment timelines with conservative Emirati families while emphasizing the importance of early intervention for children from Western backgrounds. This sensitivity ensures trust-building and adherence to care plans, a critical factor in Abu Dhabi’s diverse patient demographic where 85% of residents are expatriates.</w:t>
      </w:r>
    </w:p>
    <w:p>
      <w:pPr>
        <w:pStyle w:val="BodyText"/>
      </w:pPr>
      <w:r>
        <w:t xml:space="preserve">My commitment to advancing orthodontic standards extends beyond clinical practice. I actively participated in the Arab Board of Health Specializations’ continuing education program, completing certifications in digital dentistry and managing temporomandibular joint disorders—a growing concern among Abu Dhabi’s youth due to prolonged screen time. I also co-authored a peer-reviewed study on "Cultural Factors Influencing Orthodontic Treatment Compliance in Gulf Nations" published in the *Journal of Arab Dental Sciences* (2022), which highlighted how localized patient education materials increased compliance by 35% in our region. This research directly informs my approach to patient engagement, ensuring that educational resources for Abu Dhabi’s patients are culturally resonant and linguistically accessible.</w:t>
      </w:r>
    </w:p>
    <w:p>
      <w:pPr>
        <w:pStyle w:val="BodyText"/>
      </w:pPr>
      <w:r>
        <w:t xml:space="preserve">The United Arab Emirates Abu Dhabi represents a unique opportunity to merge global orthodontic best practices with the region’s ambitious healthcare vision. I am deeply inspired by Abu Dhabi’s "Healthcare 2030" strategic plan, which emphasizes preventive care and patient experience innovation. Having visited Abu Dhabi’s Mafraq Health District and observed its state-of-the-art dental facilities, I recognize how my expertise aligns with this ecosystem. Specifically, I envision collaborating with Abu Dhabi's Department of Health to integrate tele-orthodontics for remote communities in Al Ain or Liwa—addressing geographic barriers while adhering to UAE healthcare regulations. My proficiency in Arabic (B2 level) and English further enables seamless communication with both local and international patients, a vital asset for any Orthodontist serving the United Arab Emirates Abu Dhabi.</w:t>
      </w:r>
    </w:p>
    <w:p>
      <w:pPr>
        <w:pStyle w:val="BodyText"/>
      </w:pPr>
      <w:r>
        <w:t xml:space="preserve">What motivates me most is the transformative power of orthodontics in building confidence—especially for adolescents who face social challenges due to malocclusion. In my current role at a Dubai private clinic, I spearheaded a "Smile for All" initiative providing subsidized care for underprivileged Emirati youth, treating 200+ children over two years. One memorable case was a 12-year-old Emirati girl with severe crowding who regained her self-esteem after treatment; her mother later expressed gratitude through an official letter to our clinic. This experience solidified my belief that orthodontics is not merely clinical but profoundly humanitarian—a perspective I will bring to every patient in Abu Dhabi.</w:t>
      </w:r>
    </w:p>
    <w:p>
      <w:pPr>
        <w:pStyle w:val="BodyText"/>
      </w:pPr>
      <w:r>
        <w:t xml:space="preserve">I understand the professional expectations of practicing as an Orthodontist within the UAE’s regulatory framework. I have proactively completed the necessary validation procedures with the UAE Ministry of Health and Prevention, including attestation for my credentials and a successful assessment with Abu Dhabi’s Department of Health (DOH). My familiarity with local standards—such as DOH’s dental practice guidelines and Saudi Commission for Health Specialties’ accreditation criteria—ensures immediate compliance upon joining a clinic in United Arab Emirates Abu Dhabi.</w:t>
      </w:r>
    </w:p>
    <w:p>
      <w:pPr>
        <w:pStyle w:val="BodyText"/>
      </w:pPr>
      <w:r>
        <w:t xml:space="preserve">Beyond clinical excellence, I am eager to contribute to Abu Dhabi’s dental education ecosystem. I have mentored three junior dentists through the Gulf Orthodontic Society’s trainee program and would welcome opportunities to teach at the new College of Medicine &amp; Health Sciences in Abu Dhabi. My goal is not only to provide exceptional care but also to elevate regional orthodontic standards through knowledge-sharing, aligning with Abu Dhabi’s vision for healthcare leadership in the Middle East.</w:t>
      </w:r>
    </w:p>
    <w:p>
      <w:pPr>
        <w:pStyle w:val="BodyText"/>
      </w:pPr>
      <w:r>
        <w:t xml:space="preserve">In conclusion, this Personal Statement reflects my passion for orthodontics and my unwavering commitment to serve the people of United Arab Emirates Abu Dhabi with clinical excellence, cultural humility, and innovation. I am prepared to embrace the dynamic challenges and opportunities within Abu Dhabi’s thriving healthcare sector, contributing to a future where every resident has access to world-class orthodontic care that respects their heritage and aspirations. I eagerly anticipate the possibility of discussing how my skills as an Orthodontist can support the noble mission of enhancing oral health across this remarkable city.</w:t>
      </w:r>
    </w:p>
    <w:p>
      <w:pPr>
        <w:pStyle w:val="BodyText"/>
      </w:pPr>
      <w:r>
        <w:t xml:space="preserve">— Dr. Ahmed Al-Hosani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Abu Dhabi</dc:title>
  <dc:creator/>
  <dc:language>en</dc:language>
  <cp:keywords/>
  <dcterms:created xsi:type="dcterms:W3CDTF">2026-07-23T21:00:44Z</dcterms:created>
  <dcterms:modified xsi:type="dcterms:W3CDTF">2026-07-23T21:00:44Z</dcterms:modified>
</cp:coreProperties>
</file>

<file path=docProps/custom.xml><?xml version="1.0" encoding="utf-8"?>
<Properties xmlns="http://schemas.openxmlformats.org/officeDocument/2006/custom-properties" xmlns:vt="http://schemas.openxmlformats.org/officeDocument/2006/docPropsVTypes"/>
</file>