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Career</w:t>
      </w:r>
      <w:r>
        <w:t xml:space="preserve"> </w:t>
      </w:r>
      <w:r>
        <w:t xml:space="preserve">in</w:t>
      </w:r>
      <w:r>
        <w:t xml:space="preserve"> </w:t>
      </w:r>
      <w:r>
        <w:t xml:space="preserve">Los</w:t>
      </w:r>
      <w:r>
        <w:t xml:space="preserve"> </w:t>
      </w:r>
      <w:r>
        <w:t xml:space="preserve">Angeles</w:t>
      </w:r>
    </w:p>
    <w:bookmarkStart w:id="20" w:name="X0f704bfdc4311d05eae06199ea9d9702f0352eb"/>
    <w:p>
      <w:pPr>
        <w:pStyle w:val="Heading1"/>
      </w:pPr>
      <w:r>
        <w:t xml:space="preserve">Personal Statement for Orthodontist Position in Los Angeles, United States</w:t>
      </w:r>
    </w:p>
    <w:p>
      <w:pPr>
        <w:pStyle w:val="FirstParagraph"/>
      </w:pPr>
      <w:r>
        <w:t xml:space="preserve">From the moment I first observed my high school dentist transforming a patient's smile through orthodontic treatment, I knew my path would be defined by the art and science of aligning teeth. This profound realization crystallized during a summer volunteer experience at a mobile dental clinic serving underprivileged communities in South Central Los Angeles—a community where access to specialized dental care remains critically limited. As I witnessed children's confidence blossom after orthodontic intervention, I understood that becoming an Orthodontist was not merely a career choice but a calling to uplift individuals through the power of smile transformation. This foundational experience continues to drive my mission as I seek to contribute meaningfully as an Orthodontist within the vibrant and diverse healthcare landscape of Los Angeles, California.</w:t>
      </w:r>
    </w:p>
    <w:p>
      <w:pPr>
        <w:pStyle w:val="BodyText"/>
      </w:pPr>
      <w:r>
        <w:t xml:space="preserve">My academic journey reflected this commitment from its inception. I earned a Bachelor of Science in Biology from UCLA with honors, immersing myself in research on craniofacial development under Dr. Elena Martinez, whose work on genetic influences on malocclusion directly inspired my specialty focus. This was followed by dental school at the University of Southern California School of Dentistry, where I graduated at the top 5% of my class and completed a comprehensive orthodontic residency program accredited by the American Dental Association. My residency involved over 2,000 patient interactions across diverse age groups—from infant early intervention cases to complex adult orthognathic planning—equipping me with mastery of advanced techniques including clear aligner therapy, self-ligating braces, and digital treatment planning using 3D imaging technologies. Notably, I completed a research thesis on "Cultural Competency in Orthodontic Treatment Acceptance Among Latino Adolescents," which was published in the Journal of Orthodontics Research and presented at the American Association of Orthodontists' national conference.</w:t>
      </w:r>
    </w:p>
    <w:p>
      <w:pPr>
        <w:pStyle w:val="BodyText"/>
      </w:pPr>
      <w:r>
        <w:t xml:space="preserve">What distinguishes me as a practitioner extends beyond clinical skill. I have dedicated my career to bridging healthcare disparities, particularly within the Los Angeles community. During my residency, I spearheaded a free orthodontic screening initiative at Roosevelt High School in East Los Angeles, identifying 87 previously undiagnosed malocclusion cases among students from low-income households. This project taught me that effective orthodontic care requires understanding cultural contexts—such as the significance of oral health in Hispanic communities where family dynamics heavily influence treatment decisions. In my practice, I integrate these insights by offering multilingual consultations (Spanish and English), culturally sensitive financial planning options, and community workshops on preventive oral hygiene. I believe an Orthodontist in Los Angeles must be a compassionate advocate who meets patients not just where they are clinically, but where they are culturally and economically.</w:t>
      </w:r>
    </w:p>
    <w:p>
      <w:pPr>
        <w:pStyle w:val="BodyText"/>
      </w:pPr>
      <w:r>
        <w:t xml:space="preserve">The unique tapestry of Los Angeles demands orthodontic innovation. As the most populous city in the United States with over 4 million residents representing more than 150 languages spoken at home, our community faces distinct challenges. Traditional treatment models often fail to address barriers like transportation limitations, work-hour constraints for immigrant families, or insurance complexities that disproportionately affect underserved neighborhoods. To counter this, I’ve developed a hybrid practice model incorporating telehealth follow-ups for rural patients in the San Gabriel Valley and sliding-scale fees based on income verification—a system proven to increase treatment completion rates by 35% in my pilot program. Furthermore, I actively collaborate with local schools through the Los Angeles Unified School District’s dental health initiative to provide early intervention screenings, recognizing that prevention is as critical as correction.</w:t>
      </w:r>
    </w:p>
    <w:p>
      <w:pPr>
        <w:pStyle w:val="BodyText"/>
      </w:pPr>
      <w:r>
        <w:t xml:space="preserve">My professional philosophy centers on the belief that orthodontic excellence must harmonize three pillars: clinical precision, patient-centered care, and community impact. In my previous role at a private practice in Westwood, I implemented a digital workflow system reducing appointment wait times by 40% while maintaining 98% patient satisfaction. Yet true success is measured not only in efficient operations but in outcomes like Maria R., a single mother of three whose child completed orthodontic treatment after we arranged flexible payment plans and translated all materials into her native language—a victory that extended beyond dental alignment to empowering her family's confidence. This embodies why I am drawn to Los Angeles specifically: it is the United States' most dynamic cultural laboratory where every interaction teaches me how to make care more accessible, inclusive, and transformative.</w:t>
      </w:r>
    </w:p>
    <w:p>
      <w:pPr>
        <w:pStyle w:val="BodyText"/>
      </w:pPr>
      <w:r>
        <w:t xml:space="preserve">The United States has long championed dental innovation, but Los Angeles pushes these boundaries through its sheer diversity. I am particularly inspired by the city's emerging focus on integrating orthodontic care with broader health initiatives—such as connecting malocclusion treatments to sleep apnea screening or collaborating with pediatricians on early childhood oral health programs. I aim to contribute to this evolution by establishing a community-focused clinic in South Los Angeles that partners with local nonprofits, government agencies, and academic institutions like the University of California, Los Angeles (UCLA) School of Dentistry. This model would serve as a training ground for future orthodontists committed to equity while providing low-cost care through grants from organizations like the American Association of Orthodontists' Community Service Grant program.</w:t>
      </w:r>
    </w:p>
    <w:p>
      <w:pPr>
        <w:pStyle w:val="BodyText"/>
      </w:pPr>
      <w:r>
        <w:t xml:space="preserve">As I prepare to launch this mission in Los Angeles, I recognize that an Orthodontist here does not merely straighten teeth—they rebuild self-esteem, unlock educational opportunities (as shown by a recent study where students with corrected malocclusions demonstrated 22% higher classroom participation), and foster community resilience. My journey from that high school clinic in South Central to now has taught me that smiles are never just personal; they are catalysts for social change. The Los Angeles healthcare ecosystem offers unparalleled potential to scale this impact, and I am prepared to bring my clinical expertise, cultural intelligence, and unwavering commitment to serve its most vulnerable populations. In the United States' epicenter of diversity, I will honor the sacred trust of orthodontic care by ensuring every patient—from a young artist in Boyle Heights to a senior citizen in Chinatown—receives treatment that celebrates their individuality while strengthening their place within our shared community.</w:t>
      </w:r>
    </w:p>
    <w:p>
      <w:pPr>
        <w:pStyle w:val="BodyText"/>
      </w:pPr>
      <w:r>
        <w:t xml:space="preserve">This Personal Statement reflects my lifelong dedication to advancing orthodontic care in Los Angeles, United States—a commitment forged through education, service, and an unshakeable belief that every smile deserves the opportunity to transform lives.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Career in Los Angeles</dc:title>
  <dc:creator/>
  <dc:language>en</dc:language>
  <cp:keywords/>
  <dcterms:created xsi:type="dcterms:W3CDTF">2026-07-23T19:47:42Z</dcterms:created>
  <dcterms:modified xsi:type="dcterms:W3CDTF">2026-07-23T19:47:42Z</dcterms:modified>
</cp:coreProperties>
</file>

<file path=docProps/custom.xml><?xml version="1.0" encoding="utf-8"?>
<Properties xmlns="http://schemas.openxmlformats.org/officeDocument/2006/custom-properties" xmlns:vt="http://schemas.openxmlformats.org/officeDocument/2006/docPropsVTypes"/>
</file>