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Tashkent,</w:t>
      </w:r>
      <w:r>
        <w:t xml:space="preserve"> </w:t>
      </w:r>
      <w:r>
        <w:t xml:space="preserve">Uzbekistan</w:t>
      </w:r>
    </w:p>
    <w:bookmarkStart w:id="20" w:name="Xee2ef07a12d6542a071ef61268c3744aa702567"/>
    <w:p>
      <w:pPr>
        <w:pStyle w:val="Heading1"/>
      </w:pPr>
      <w:r>
        <w:t xml:space="preserve">Personal Statement: A Commitment to Excellence in Orthodontics within Tashkent, Uzbekistan</w:t>
      </w:r>
    </w:p>
    <w:p>
      <w:pPr>
        <w:pStyle w:val="FirstParagraph"/>
      </w:pPr>
      <w:r>
        <w:t xml:space="preserve">As I prepare to formally present my application as a dedicated Orthodontist for the vibrant medical landscape of Tashkent, Uzbekistan, I feel compelled to articulate the profound personal and professional journey that has led me to this pivotal moment. This</w:t>
      </w:r>
      <w:r>
        <w:t xml:space="preserve"> </w:t>
      </w:r>
      <w:r>
        <w:rPr>
          <w:bCs/>
          <w:b/>
        </w:rPr>
        <w:t xml:space="preserve">Personal Statement</w:t>
      </w:r>
      <w:r>
        <w:t xml:space="preserve"> </w:t>
      </w:r>
      <w:r>
        <w:t xml:space="preserve">is not merely a formality; it is a heartfelt testament to my unwavering passion for orthodontic care, my deep respect for the unique healthcare needs of Uzbekistan’s people, and my specific commitment to serving the dynamic community of Tashkent with excellence, empathy, and innovation.</w:t>
      </w:r>
    </w:p>
    <w:p>
      <w:pPr>
        <w:pStyle w:val="BodyText"/>
      </w:pPr>
      <w:r>
        <w:t xml:space="preserve">My fascination with orthodontics began not in a laboratory, but within the heart of a bustling community. During my dental studies in [Your University/Country], I participated in a volunteer mission to underserved areas. Witnessing children with untreated malocclusions—impacting their speech, self-esteem, and even their ability to eat comfortably—was a turning point. The frustration on young faces when they were denied treatment due to lack of access or affordability struck me profoundly. This experience crystallized my resolve: I did not simply want to be an Orthodontist; I wanted to be one who actively bridges gaps in care, particularly within regions where such specialized services are scarce and highly valued. It was then that the possibility of contributing meaningfully in a country like Uzbekistan, with its rich cultural heritage and rapidly evolving healthcare sector, began to take shape as my true calling.</w:t>
      </w:r>
    </w:p>
    <w:p>
      <w:pPr>
        <w:pStyle w:val="BodyText"/>
      </w:pPr>
      <w:r>
        <w:t xml:space="preserve">Uzbekistan presents a unique and compelling environment for an Orthodontist. The nation is experiencing significant progress in healthcare infrastructure, with Tashkent at the forefront as the capital city housing state-of-the-art medical facilities and a growing demand for specialized dental care. However, access to comprehensive orthodontic services remains uneven, especially outside major urban centers. The younger generation in Uzbekistan increasingly values aesthetic dentistry and oral health as integral parts of their well-being, yet many face barriers—economic, educational, or logistical—that prevent them from receiving timely and effective treatment. As a future Orthodontist committed to the people of Uzbekistan Tashkent, I am acutely aware that my role extends beyond aligning teeth; it is about empowering individuals to smile with confidence in a society where self-expression through appearance is gaining cultural significance. My training has equipped me with the technical expertise—ranging from traditional braces and clear aligners to advanced surgical orthodontics—but my true focus lies in adapting these skills within the local context of Uzbekistan Tashkent.</w:t>
      </w:r>
    </w:p>
    <w:p>
      <w:pPr>
        <w:pStyle w:val="BodyText"/>
      </w:pPr>
      <w:r>
        <w:t xml:space="preserve">My academic and clinical journey has been meticulously designed to prepare me for this specific mission. I completed a rigorous dental program with distinction, followed by a specialized residency in Orthodontics at [Residency Program Name]. During this training, I immersed myself in the latest evidence-based practices while actively seeking opportunities to understand diverse patient populations. Crucially, I studied the epidemiology of oral health challenges in Central Asia and Southeastern Europe, recognizing patterns such as higher prevalence of early childhood caries linked to dietary habits and limited preventive care access—issues highly relevant to Tashkent's population. I also engaged in cross-cultural communication training to ensure my practice would be respectful, patient-centered, and effective within the Uzbek cultural framework. I understand that building trust is paramount; it means listening deeply, respecting family dynamics in healthcare decisions, and communicating complex orthodontic concepts clearly using accessible language.</w:t>
      </w:r>
    </w:p>
    <w:p>
      <w:pPr>
        <w:pStyle w:val="BodyText"/>
      </w:pPr>
      <w:r>
        <w:t xml:space="preserve">Choosing to establish my career in Uzbekistan Tashkent is not an abstract decision—it is a deliberate commitment to a community I have come to admire. The energy of Tashkent, its blend of ancient traditions and modern aspirations, mirrors the balance I strive for in orthodontic practice: honoring the artistry of aligning teeth while integrating cutting-edge science. I am eager to contribute not just as a clinician, but as an active participant in advancing oral health within Uzbekistan’s healthcare ecosystem. I envision collaborating with local dental schools to share knowledge, participating in public health initiatives focused on early orthodontic screening for schoolchildren across Tashkent districts, and working towards making high-quality orthodontics more accessible through community outreach programs. My goal is to help redefine the standard of care in Uzbekistan Tashkent by demonstrating that exceptional orthodontics is not a luxury, but a fundamental component of holistic health accessible to all.</w:t>
      </w:r>
    </w:p>
    <w:p>
      <w:pPr>
        <w:pStyle w:val="BodyText"/>
      </w:pPr>
      <w:r>
        <w:t xml:space="preserve">This</w:t>
      </w:r>
      <w:r>
        <w:t xml:space="preserve"> </w:t>
      </w:r>
      <w:r>
        <w:rPr>
          <w:bCs/>
          <w:b/>
        </w:rPr>
        <w:t xml:space="preserve">Personal Statement</w:t>
      </w:r>
      <w:r>
        <w:t xml:space="preserve"> </w:t>
      </w:r>
      <w:r>
        <w:t xml:space="preserve">represents my sincere pledge. It reflects years of dedicated study, hands-on experience, and an evolving understanding of the profound difference a compassionate Orthodontist can make. I am not applying for a position in Tashkent; I am seeking to become an integral part of its healthcare family—a partner in improving smiles and fostering confidence among the people who call Uzbekistan home. My skills are honed, my motivation is deeply personal, and my commitment to excellence within the specific context of Uzbekistan Tashkent is absolute. I am ready to bring my expertise, cultural sensitivity, and unwavering dedication to your esteemed practice or institution in Tashkent. Together, we can transform the future of orthodontic care for generations to come in this remarkable nation.</w:t>
      </w:r>
    </w:p>
    <w:p>
      <w:pPr>
        <w:pStyle w:val="BodyText"/>
      </w:pPr>
      <w:r>
        <w:t xml:space="preserve">I am confident that my background, vision aligned with Uzbekistan's healthcare aspirations, and profound respect for the people of Tashkent position me uniquely to excel as your Orthodontist. I eagerly anticipate the opportunity to discuss how I can contribute meaningfully to your team and directly serve the residents of Uzbekistan Tashkent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Tashkent, Uzbekistan</dc:title>
  <dc:creator/>
  <dc:language>en</dc:language>
  <cp:keywords/>
  <dcterms:created xsi:type="dcterms:W3CDTF">2026-07-23T06:12:01Z</dcterms:created>
  <dcterms:modified xsi:type="dcterms:W3CDTF">2026-07-23T06:12:01Z</dcterms:modified>
</cp:coreProperties>
</file>

<file path=docProps/custom.xml><?xml version="1.0" encoding="utf-8"?>
<Properties xmlns="http://schemas.openxmlformats.org/officeDocument/2006/custom-properties" xmlns:vt="http://schemas.openxmlformats.org/officeDocument/2006/docPropsVTypes"/>
</file>