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92e5f568b6918fdddce4d310b5836148f1b4b1f"/>
    <w:p>
      <w:pPr>
        <w:pStyle w:val="Heading1"/>
      </w:pPr>
      <w:r>
        <w:t xml:space="preserve">Personal Statement: A Paramedic's Commitment to Emergency Care in Buenos Aires, Argentina</w:t>
      </w:r>
    </w:p>
    <w:p>
      <w:pPr>
        <w:pStyle w:val="FirstParagraph"/>
      </w:pPr>
      <w:r>
        <w:t xml:space="preserve">As I prepare to contribute my skills and dedication to the dynamic emergency medical services landscape of</w:t>
      </w:r>
      <w:r>
        <w:t xml:space="preserve"> </w:t>
      </w:r>
      <w:r>
        <w:rPr>
          <w:bCs/>
          <w:b/>
        </w:rPr>
        <w:t xml:space="preserve">Buenos Aires, Argentina</w:t>
      </w:r>
      <w:r>
        <w:t xml:space="preserve">, I submit this Personal Statement to express my unwavering commitment to the vital role of the Paramedic within Argentine society. Having trained and practiced in international settings, I have developed a profound understanding that effective pre-hospital care transcends technical skill—it demands deep cultural empathy, adaptability to unique urban challenges, and an unshakeable respect for the communities we serve. My aspiration is not merely to work as a Paramedic in Buenos Aires, but to become an integral part of its lifeblood: the emergency response system that safeguards the health and dignity of its citizens across diverse neighborhoods from La Boca’s vibrant streets to Palermo’s tranquil parks.</w:t>
      </w:r>
    </w:p>
    <w:p>
      <w:pPr>
        <w:pStyle w:val="BodyText"/>
      </w:pPr>
      <w:r>
        <w:t xml:space="preserve">My journey as a Paramedic began with rigorous academic training in Emergency Medical Services (EMS), culminating in certifications including Advanced Cardiac Life Support (ACLS), Pediatric Advanced Life Support (PALS), and Pre-Hospital Trauma Life Support (PHTLS). Over the past seven years, I have responded to over 12,000 emergency calls across bustling metropolitan environments in Europe and South America. Each call reinforced a critical truth: the Paramedic is often the first and sometimes only lifeline between crisis and recovery. In</w:t>
      </w:r>
      <w:r>
        <w:t xml:space="preserve"> </w:t>
      </w:r>
      <w:r>
        <w:rPr>
          <w:bCs/>
          <w:b/>
        </w:rPr>
        <w:t xml:space="preserve">Argentina Buenos Aires</w:t>
      </w:r>
      <w:r>
        <w:t xml:space="preserve">, where dense urban centers face unique pressures—from traffic congestion to socioeconomic disparities impacting health outcomes—this role carries extraordinary significance. I have studied Argentine EMS protocols, including those of SERAS (Servicio de Emergencias Médicas) and the SISA (Sistema de Salud en Emergencia), understanding how they integrate with national healthcare infrastructure to provide timely care in high-volume settings.</w:t>
      </w:r>
    </w:p>
    <w:p>
      <w:pPr>
        <w:pStyle w:val="BodyText"/>
      </w:pPr>
      <w:r>
        <w:t xml:space="preserve">What distinguishes my approach is not just clinical proficiency, but a deep commitment to cultural competence. I have dedicated time to mastering Spanish at an advanced level, achieving C1 proficiency with medical terminology. This is non-negotiable for building trust with patients and their families during moments of extreme vulnerability—a core value in Argentine healthcare culture where personal connection (personalismo) profoundly influences patient cooperation and outcomes. I understand that in Buenos Aires, a Paramedic must navigate not only complex medical cases but also the nuanced social fabric: from elderly residents in historic neighborhoods requiring gentle communication to young adults navigating substance-related emergencies common in certain urban zones. My experience includes collaborating with local community health workers (trabajadores de salud comunitaria) to address barriers like language gaps or mistrust of formal systems—skills directly transferable to enhancing EMS accessibility across</w:t>
      </w:r>
      <w:r>
        <w:t xml:space="preserve"> </w:t>
      </w:r>
      <w:r>
        <w:rPr>
          <w:bCs/>
          <w:b/>
        </w:rPr>
        <w:t xml:space="preserve">Argentina Buenos Aires</w:t>
      </w:r>
      <w:r>
        <w:t xml:space="preserve">.</w:t>
      </w:r>
    </w:p>
    <w:p>
      <w:pPr>
        <w:pStyle w:val="BodyText"/>
      </w:pPr>
      <w:r>
        <w:t xml:space="preserve">I have actively prepared for the specific demands of Buenos Aires’ emergency environment. This includes training on handling common local emergencies: cardiac events (the leading cause of pre-hospital mortality in Argentina), trauma from traffic incidents (a major challenge in BA’s 14 million residents), and respiratory conditions exacerbated by urban pollution. I am proficient with Argentine-standard equipment, including portable defibrillators, oxygen systems, and immobilization devices commonly used in ambulancias (ambulances) throughout the city. Moreover, I recognize that Buenos Aires’ emergency response is deeply intertwined with its social reality—addressing gaps in mental health support for marginalized communities or understanding how factors like overcrowded public transport affect patient presentation. My goal is to contribute to reducing response times and improving outcomes through culturally informed care.</w:t>
      </w:r>
    </w:p>
    <w:p>
      <w:pPr>
        <w:pStyle w:val="BodyText"/>
      </w:pPr>
      <w:r>
        <w:t xml:space="preserve">My professional philosophy centers on the belief that emergency medical services are a reflection of a society’s compassion. In</w:t>
      </w:r>
      <w:r>
        <w:t xml:space="preserve"> </w:t>
      </w:r>
      <w:r>
        <w:rPr>
          <w:bCs/>
          <w:b/>
        </w:rPr>
        <w:t xml:space="preserve">Buenos Aires, Argentina</w:t>
      </w:r>
      <w:r>
        <w:t xml:space="preserve">, where community resilience defines daily life, Paramedics must be both clinical experts and compassionate advocates. I have volunteered with urban outreach programs in other cities to provide basic first aid and health education—skills I will apply directly to Buenos Aires neighborhoods facing healthcare access inequities. For instance, understanding the importance of mobile clinics (clínicas móviles) in underserved areas like Villa 31 or Parque Avellaneda would allow me to collaborate with existing initiatives, ensuring no resident is overlooked during emergencies.</w:t>
      </w:r>
    </w:p>
    <w:p>
      <w:pPr>
        <w:pStyle w:val="BodyText"/>
      </w:pPr>
      <w:r>
        <w:t xml:space="preserve">Furthermore, I am committed to continuous growth within Argentina’s evolving EMS framework. I actively follow updates from the Argentine College of Paramedics (Colegio Argentino de Paramédicos) and recognize the importance of aligning with national standards like those set by SENASA (Servicio Nacional de Salud). My long-term vision is to contribute to training programs that elevate community-based emergency response, especially in high-risk zones. I am eager to learn from experienced colleagues in</w:t>
      </w:r>
      <w:r>
        <w:t xml:space="preserve"> </w:t>
      </w:r>
      <w:r>
        <w:rPr>
          <w:bCs/>
          <w:b/>
        </w:rPr>
        <w:t xml:space="preserve">Argentina Buenos Aires</w:t>
      </w:r>
      <w:r>
        <w:t xml:space="preserve">, absorbing local best practices—from navigating the intricate grid of Avenida Corrientes during rush hour to understanding how seasonal festivals impact ambulance dispatch patterns.</w:t>
      </w:r>
    </w:p>
    <w:p>
      <w:pPr>
        <w:pStyle w:val="BodyText"/>
      </w:pPr>
      <w:r>
        <w:t xml:space="preserve">This Personal Statement is not merely a formality; it is a pledge. It reflects my readiness to embrace the challenges and rewards of serving as a Paramedic in Buenos Aires. I am prepared to work within the demanding hours of emergency services, uphold the highest ethical standards under pressure, and champion patient-centered care rooted in Argentine cultural values. The people of Buenos Aires deserve nothing less than dedicated, skilled professionals who see beyond symptoms to the human being behind them—a perspective I bring every day.</w:t>
      </w:r>
    </w:p>
    <w:p>
      <w:pPr>
        <w:pStyle w:val="BodyText"/>
      </w:pPr>
      <w:r>
        <w:t xml:space="preserve">I am confident that my clinical expertise, linguistic adaptability, and profound respect for Argentina’s healthcare ethos position me to make a meaningful contribution from day one. I seek not just a job in Buenos Aires, but to become part of its resilient emergency response family—one where every ambulance call is met with professionalism that honors the spirit of</w:t>
      </w:r>
      <w:r>
        <w:t xml:space="preserve"> </w:t>
      </w:r>
      <w:r>
        <w:rPr>
          <w:iCs/>
          <w:i/>
        </w:rPr>
        <w:t xml:space="preserve">la ciudad de los porteños</w:t>
      </w:r>
      <w:r>
        <w:t xml:space="preserve">. Thank you for considering my application as a dedicated Paramedic ready to serve</w:t>
      </w:r>
      <w:r>
        <w:t xml:space="preserve"> </w:t>
      </w:r>
      <w:r>
        <w:rPr>
          <w:bCs/>
          <w:b/>
        </w:rPr>
        <w:t xml:space="preserve">Argentina Buenos Aires</w:t>
      </w:r>
      <w:r>
        <w:t xml:space="preserve"> </w:t>
      </w:r>
      <w:r>
        <w:t xml:space="preserve">with integrity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Buenos Aires, Argentina</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