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Vancouver,</w:t>
      </w:r>
      <w:r>
        <w:t xml:space="preserve"> </w:t>
      </w:r>
      <w:r>
        <w:t xml:space="preserve">Canada</w:t>
      </w:r>
    </w:p>
    <w:bookmarkStart w:id="20" w:name="X830c5e7e97599f2e81b8dbfb1af9ea112b3dc23"/>
    <w:p>
      <w:pPr>
        <w:pStyle w:val="Heading1"/>
      </w:pPr>
      <w:r>
        <w:t xml:space="preserve">Personal Statement: Pursuing a Paramedic Career in Vancouver, Canada</w:t>
      </w:r>
    </w:p>
    <w:p>
      <w:pPr>
        <w:pStyle w:val="FirstParagraph"/>
      </w:pPr>
      <w:r>
        <w:t xml:space="preserve">As I sit down to write this Personal Statement, the crisp mountain air of Vancouver and the rhythmic pulse of emergency services in this vibrant city guide my thoughts. My journey toward becoming a Paramedic is not merely a career choice—it is a commitment forged through years of service, academic rigor, and an unwavering dedication to serving communities like those in Vancouver, Canada. This document encapsulates my professional ethos, skill set, and profound motivation to contribute meaningfully to the healthcare landscape of British Columbia’s most dynamic urban center.</w:t>
      </w:r>
    </w:p>
    <w:p>
      <w:pPr>
        <w:pStyle w:val="BodyText"/>
      </w:pPr>
      <w:r>
        <w:t xml:space="preserve">My passion for emergency medical services ignited during a volunteer stint with the North Shore Rescue team while studying at the University of British Columbia. Vancouver’s unique geography—where dense urban neighborhoods meet rugged mountain terrain and coastal waters—demands paramedics who can adapt to anything from cardiac arrests in downtown high-rises to hypothermia cases on Grouse Mountain. I recall one winter night responding to a multi-vehicle collision on the Lions Gate Bridge, where fog and icy roads tested not only my clinical skills but also my ability to communicate calmly under pressure. In that moment, I understood what it means to be a Paramedic in Canada: not just treating symptoms, but navigating complex environments with cultural sensitivity and technical precision.</w:t>
      </w:r>
    </w:p>
    <w:p>
      <w:pPr>
        <w:pStyle w:val="BodyText"/>
      </w:pPr>
      <w:r>
        <w:t xml:space="preserve">My formal training as an Advanced Care Paramedic (ACP) through the Canadian Association of Paramedic Services (CAPS) equipped me with evidence-based protocols aligned with BC’s standards. I mastered critical skills—advanced airway management, trauma assessment, and pharmacology—but equally important were the hours spent in community settings across Ontario. There, I worked alongside Indigenous health coordinators in Thunder Bay to develop culturally safe practices for First Nations patients. This experience taught me that effective paramedicine in Canada Vancouver requires more than technical expertise; it demands humility and active listening. Vancouver’s population includes over 30% visible minorities and a significant Indigenous community, making cultural safety non-negotiable. I’ve since integrated basic Coast Salish phrases into my practice and collaborated with Fraser Health Authority on language-access initiatives—a skill I intend to bring to Vancouver’s diverse neighborhoods.</w:t>
      </w:r>
    </w:p>
    <w:p>
      <w:pPr>
        <w:pStyle w:val="BodyText"/>
      </w:pPr>
      <w:r>
        <w:t xml:space="preserve">What draws me specifically to Canada Vancouver is its pioneering approach to emergency care. The BC Ambulance Service (BCAS) leads in wilderness medicine, mental health integration, and harm-reduction strategies—practices that mirror my own values. During my clinical placement at Toronto General Hospital, I co-developed a protocol for responding to opioid overdoses with naloxone administration and immediate social support referrals. This aligns with Vancouver’s focus on treating the person behind the crisis, not just the symptom. I admire how Vancouver’s emergency services collaborate across agencies: Fire Rescue, Public Health, and mental health teams work as one unit. My goal is to become part of that seamless ecosystem—whether responding to a cardiac event in Downtown Eastside or assisting at a music festival in Stanley Park.</w:t>
      </w:r>
    </w:p>
    <w:p>
      <w:pPr>
        <w:pStyle w:val="BodyText"/>
      </w:pPr>
      <w:r>
        <w:t xml:space="preserve">I am equally committed to the physical and emotional demands of this role. Vancouver’s weather—a blend of rain, fog, and rare heatwaves—requires paramedics who thrive in adversity. Last summer, I trained with Vancouver Fire Department’s Urban Search and Rescue team during a simulated flooding scenario at the Burrard Inlet. We practiced rapid extrication techniques while coordinating with Coast Guard units—experiences that honed my teamwork and situational awareness. Beyond physical readiness, I’ve prioritized mental resilience through peer support training, recognizing that paramedics in Canada Vancouver often face vicarious trauma from repeated exposure to crisis situations.</w:t>
      </w:r>
    </w:p>
    <w:p>
      <w:pPr>
        <w:pStyle w:val="BodyText"/>
      </w:pPr>
      <w:r>
        <w:t xml:space="preserve">Looking ahead, I see my role as more than delivering care—it’s about building trust within communities. Vancouver is a city of contrasts: wealth and poverty, innovation and tradition. As a Paramedic in this environment, I aim to bridge gaps through proactive engagement. For instance, I plan to volunteer with the Vancouver Police Department’s Mental Health Response Team to reduce stigma around psychiatric emergencies—a critical need given BC’s opioid crisis and rising homelessness. My long-term vision is to mentor new paramedics through the Canadian Red Cross’ Community Paramedic program, ensuring that future caregivers in Canada Vancouver embody both clinical excellence and compassionate advocacy.</w:t>
      </w:r>
    </w:p>
    <w:p>
      <w:pPr>
        <w:pStyle w:val="BodyText"/>
      </w:pPr>
      <w:r>
        <w:t xml:space="preserve">This Personal Statement is not a list of qualifications; it’s a promise. A promise to uphold the highest standards of the Paramedic profession as defined by the College of Physicians and Surgeons of British Columbia. A promise to serve with integrity in neighborhoods stretching from Kitsilano to Richmond, where every call matters. Vancouver, Canada is more than a destination—it’s a community I’ve long admired for its resilience and inclusivity. I am ready to bring my skills, my empathy, and my dedication to your emergency services family.</w:t>
      </w:r>
    </w:p>
    <w:p>
      <w:pPr>
        <w:pStyle w:val="BodyText"/>
      </w:pPr>
      <w:r>
        <w:t xml:space="preserve">When I first arrived at the University of British Columbia campus years ago, I was struck by how Vancouver’s skyline is framed by mountains and sea—a city that embraces both challenge and beauty. Today, I see myself contributing to that balance as a Paramedic: meeting crises with competence while nurturing the hope that defines Vancouver’s spirit. This is why I am here—to serve this city not just as a healthcare provider, but as a committed member of Canada Vancouver’s emergency response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Vancouver, Canada</dc:title>
  <dc:creator/>
  <dc:language>en</dc:language>
  <cp:keywords/>
  <dcterms:created xsi:type="dcterms:W3CDTF">2026-05-31T13:25:05Z</dcterms:created>
  <dcterms:modified xsi:type="dcterms:W3CDTF">2026-05-31T13:25:05Z</dcterms:modified>
</cp:coreProperties>
</file>

<file path=docProps/custom.xml><?xml version="1.0" encoding="utf-8"?>
<Properties xmlns="http://schemas.openxmlformats.org/officeDocument/2006/custom-properties" xmlns:vt="http://schemas.openxmlformats.org/officeDocument/2006/docPropsVTypes"/>
</file>