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efdd3e43a07f8061c545538366d7f90c1d29cde"/>
    <w:p>
      <w:pPr>
        <w:pStyle w:val="Heading1"/>
      </w:pPr>
      <w:r>
        <w:t xml:space="preserve">Personal Statement: Commitment to Emergency Medical Care in Beijing, China</w:t>
      </w:r>
    </w:p>
    <w:p>
      <w:pPr>
        <w:pStyle w:val="FirstParagraph"/>
      </w:pPr>
      <w:r>
        <w:t xml:space="preserve">As a dedicated and compassionate healthcare professional with five years of extensive experience in emergency medical services (EMS), I am writing to express my profound enthusiasm for contributing to the critical healthcare infrastructure of Beijing, China. This Personal Statement serves as a testament to my qualifications, cultural sensitivity, and unwavering commitment to advancing pre-hospital care within the dynamic urban landscape of China's capital. My career has been defined by a deep respect for the life-saving potential of paramedicine, and I am eager to apply my skills within Beijing’s world-class emergency response system.</w:t>
      </w:r>
    </w:p>
    <w:p>
      <w:pPr>
        <w:pStyle w:val="BodyText"/>
      </w:pPr>
      <w:r>
        <w:t xml:space="preserve">My journey in paramedicine began in [Your Previous Country/Region], where I worked across diverse settings—from bustling metropolitan centers to rural communities—developing a comprehensive skill set that prioritizes rapid assessment, trauma management, and patient-centered care under pressure. In my most recent role with [Previous EMS Agency], I managed over 2,500 emergency calls annually in a high-density urban environment. I honed expertise in advanced cardiac life support (ACLS), pediatric advanced life support (PALS), and tactical emergency medical services (TEMS), all while navigating complex logistical challenges typical of dense metropolitan areas. These experiences have equipped me with the technical proficiency required for Beijing’s demanding EMS system, where response times are critical and patient volumes fluctuate dramatically due to population density, traffic congestion, and seasonal events.</w:t>
      </w:r>
    </w:p>
    <w:p>
      <w:pPr>
        <w:pStyle w:val="BodyText"/>
      </w:pPr>
      <w:r>
        <w:t xml:space="preserve">What truly ignites my passion is the opportunity to serve within China Beijing—a city that represents both a global metropolis and a beacon of modern healthcare innovation. I have closely studied China’s strategic initiatives like “Healthy China 2030,” which emphasizes strengthening emergency medical services nationwide, particularly in key urban hubs like Beijing. Having researched the city’s EMS network, including its integration with hospitals under the Beijing Emergency Medical Center system, I recognize the vital role paramedics play in bridging pre-hospital and acute care. My goal aligns precisely with this vision: to enhance patient outcomes through timely, culturally competent intervention. I am especially motivated by Beijing’s focus on reducing emergency response times for cardiac arrests and trauma cases—a challenge where my experience with time-sensitive protocols would directly contribute to city-wide objectives.</w:t>
      </w:r>
    </w:p>
    <w:p>
      <w:pPr>
        <w:pStyle w:val="BodyText"/>
      </w:pPr>
      <w:r>
        <w:t xml:space="preserve">Cultural adaptation is not merely a skill for me; it is a foundational principle of my practice. In Beijing, understanding the nuances of Chinese patient communication, family dynamics, and healthcare expectations is paramount. I have actively pursued cultural competency training through [Mention Specific Course/Program], focusing on cross-cultural dialogue in medical emergencies. Additionally, I am currently studying Mandarin at an intermediate level (HSK 4) to ensure clear communication with patients and colleagues—critical for building trust in a city where language barriers can exacerbate crisis situations. I understand that effective paramedicine in Beijing requires respect for traditional Chinese health beliefs alongside evidence-based Western practices, a balance I have successfully navigated in multicultural settings globally.</w:t>
      </w:r>
    </w:p>
    <w:p>
      <w:pPr>
        <w:pStyle w:val="BodyText"/>
      </w:pPr>
      <w:r>
        <w:t xml:space="preserve">Furthermore, I am deeply aware of the unique challenges facing emergency services in China’s capital. Beijing’s population exceeds 20 million, with significant influxes during events like the annual National People’s Congress or international conferences. This demands paramedics who can manage mass casualty incidents (MCIs) while adhering to national protocols such as the *China Emergency Medical Service Management Guidelines*. My training includes incident command system (ICS) leadership for MCIs, which I executed during [Specific Example, e.g., a large-scale public event response]. I am prepared to integrate seamlessly with Beijing’s unified EMS framework, supporting initiatives like the city’s new mobile medical units deployed in subway networks and tourist zones. My adaptability was tested during a pandemic surge in my previous role; I successfully managed infectious disease protocols while maintaining community trust—a skill directly transferable to Beijing’s evolving public health landscape.</w:t>
      </w:r>
    </w:p>
    <w:p>
      <w:pPr>
        <w:pStyle w:val="BodyText"/>
      </w:pPr>
      <w:r>
        <w:t xml:space="preserve">My commitment extends beyond clinical excellence to community engagement, a value deeply embedded in China’s healthcare ethos. In Beijing, paramedics are not just responders but educators—teaching CPR to citizens and promoting injury prevention in neighborhoods. I have led free first-aid workshops for expatriate communities in [Previous City], an initiative I would gladly replicate across Beijing’s districts to empower residents. This aligns with my belief that sustainable emergency care requires public partnership, a philosophy reflected in Beijing’s community-based health programs like “Beijing First Aid Volunteers.”</w:t>
      </w:r>
    </w:p>
    <w:p>
      <w:pPr>
        <w:pStyle w:val="BodyText"/>
      </w:pPr>
      <w:r>
        <w:t xml:space="preserve">I am drawn to the prospect of working within China’s rapidly modernizing EMS sector. The city’s investment in technology—such as AI-assisted dispatch systems and integrated electronic patient records—resonates with my tech-savviness, having utilized similar platforms during my tenure. I am eager to learn from Beijing’s medical leaders and contribute fresh perspectives while respecting the city’s rich healthcare traditions.</w:t>
      </w:r>
    </w:p>
    <w:p>
      <w:pPr>
        <w:pStyle w:val="BodyText"/>
      </w:pPr>
      <w:r>
        <w:t xml:space="preserve">Ultimately, this Personal Statement is more than a document—it is a promise. A promise to bring relentless dedication, clinical rigor, and cultural humility to every call in Beijing. To serve as a Paramedic in China’s capital is not merely a career step; it is an honor to protect the well-being of its citizens and visitors during their most vulnerable moments. I am ready to immerse myself fully into Beijing’s healthcare ecosystem, contributing to its reputation as a global leader in emergency medicine while embracing the profound cultural tapestry that defines this extraordinary city.</w:t>
      </w:r>
    </w:p>
    <w:p>
      <w:pPr>
        <w:pStyle w:val="BodyText"/>
      </w:pPr>
      <w:r>
        <w:t xml:space="preserve">Thank you for considering my application. I look forward to discussing how my skills and vision align with the future of paramedicine in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Beijing, China</dc:title>
  <dc:creator/>
  <dc:language>en</dc:language>
  <cp:keywords/>
  <dcterms:created xsi:type="dcterms:W3CDTF">2026-07-15T10:16:31Z</dcterms:created>
  <dcterms:modified xsi:type="dcterms:W3CDTF">2026-07-15T10:16:31Z</dcterms:modified>
</cp:coreProperties>
</file>

<file path=docProps/custom.xml><?xml version="1.0" encoding="utf-8"?>
<Properties xmlns="http://schemas.openxmlformats.org/officeDocument/2006/custom-properties" xmlns:vt="http://schemas.openxmlformats.org/officeDocument/2006/docPropsVTypes"/>
</file>