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2522f90b4f341434e967baa7f06ffc4e1438727"/>
    <w:p>
      <w:pPr>
        <w:pStyle w:val="Heading1"/>
      </w:pPr>
      <w:r>
        <w:t xml:space="preserve">Personal Statement for Paramedic Position in Kazakhstan Almaty</w:t>
      </w:r>
    </w:p>
    <w:p>
      <w:pPr>
        <w:pStyle w:val="FirstParagraph"/>
      </w:pPr>
      <w:r>
        <w:t xml:space="preserve">As a dedicated healthcare professional with specialized training in emergency medical services, I am writing to express my profound commitment to joining the vital pre-hospital care network of Almaty, Kazakhstan. My journey toward becoming a paramedic has been driven by an unwavering desire to serve communities facing acute medical emergencies, and I believe that Kazakhstan's dynamic urban landscape—particularly Almaty's unique position as Central Asia's economic hub—offers the ideal environment to apply my skills while contributing meaningfully to public health advancement in this region.</w:t>
      </w:r>
    </w:p>
    <w:p>
      <w:pPr>
        <w:pStyle w:val="BodyText"/>
      </w:pPr>
      <w:r>
        <w:t xml:space="preserve">My formal education at the International Academy of Emergency Medical Services equipped me with comprehensive knowledge of trauma management, advanced cardiac life support, and pediatric emergency protocols. However, what truly defines my approach is the hands-on experience I gained during field rotations across diverse environments—from rural clinics in Kyrgyzstan to urban emergency units in Istanbul. These experiences taught me that effective paramedicine transcends clinical skills; it requires cultural intelligence and adaptability. In Almaty, where Kazakh, Russian, Uighur, and other ethnic communities coexist within a rapidly modernizing cityscape, I recognize the critical need for providers who understand both medical protocols and local social dynamics. The recent expansion of Kazakhstan's healthcare infrastructure under the "National Health Strategy 2050" makes this moment particularly significant for paramedics committed to elevating emergency response standards.</w:t>
      </w:r>
    </w:p>
    <w:p>
      <w:pPr>
        <w:pStyle w:val="BodyText"/>
      </w:pPr>
      <w:r>
        <w:t xml:space="preserve">What distinguishes my application is my specialized preparation for Kazakhstan's unique challenges. During a research fellowship in Central Asia, I studied the prevalence of cardiovascular emergencies in mountainous regions adjacent to Almaty—a critical consideration given that over 30% of emergency calls involve altitude-related conditions or trauma from seasonal snow avalanches near the Tian Shan foothills. I've also completed Kazakh language immersion courses at the Almaty State University, achieving B2 proficiency to ensure clear communication with patients and colleagues. This linguistic preparation is essential in a city where many elderly residents primarily speak Kazakh, yet emergency systems historically operated predominantly in Russian. My ability to bridge this gap directly supports Kazakhstan's government priority of "medical accessibility for all citizens" as outlined in its 2023 healthcare reform initiatives.</w:t>
      </w:r>
    </w:p>
    <w:p>
      <w:pPr>
        <w:pStyle w:val="BodyText"/>
      </w:pPr>
      <w:r>
        <w:t xml:space="preserve">Beyond technical competencies, I embody the core values required of a paramedic in Almaty's evolving healthcare ecosystem. During my service with the International Red Cross in Dushanbe, I witnessed how cultural sensitivity impacts patient outcomes—particularly when treating families from nomadic backgrounds who may distrust Western medical practices. In Kazakhstan, where traditional healing practices coexist with modern medicine, I've developed protocols to integrate cultural respect into emergency care without compromising clinical standards. For instance, I learned to acknowledge the significance of family presence during critical interventions and incorporate gentle explanations in local dialects—a practice I would immediately implement in Almaty's EMS teams. This approach aligns perfectly with Almaty's Municipal Health Department's emphasis on "humanized emergency medicine" introduced last year.</w:t>
      </w:r>
    </w:p>
    <w:p>
      <w:pPr>
        <w:pStyle w:val="BodyText"/>
      </w:pPr>
      <w:r>
        <w:t xml:space="preserve">Almaty presents a particularly compelling context for paramedic innovation. The city’s population of over 2 million—including growing tourist influxes from the Middle East and Europe—creates complex emergency scenarios requiring multilingual, multi-cultural response teams. I am eager to contribute to Almaty's ambitious "Smart City Emergency Response" project, which integrates AI-driven dispatch systems with real-time trauma data. Having assisted in similar digital health initiatives in Poland, I am prepared to train colleagues on optimizing these technologies while maintaining the human element that defines exceptional paramedicine. My experience with telemedicine consults during remote field operations also positions me to support Almaty's new regional tele-EMS network connecting mountainous districts with urban trauma centers.</w:t>
      </w:r>
    </w:p>
    <w:p>
      <w:pPr>
        <w:pStyle w:val="BodyText"/>
      </w:pPr>
      <w:r>
        <w:t xml:space="preserve">The decision to pursue a Paramedic career specifically in Kazakhstan Almaty stems from a deep respect for the nation's healthcare transformation. During my travels across Central Asia, I was profoundly moved by Kazakhstan's progress—from the modern Almaty Medical University facilities to community health programs reducing maternal mortality by 22% since 2018. I see this as more than a job opportunity; it is a chance to stand alongside Kazakh healthcare pioneers who are building an emergency system that balances cutting-edge technology with indigenous wisdom. My goal isn't merely to provide care but to help shape Almaty's next generation of paramedics through mentorship, particularly for the 40% of EMS personnel currently under 35 years old as per Kazakhstan's recent labor statistics.</w:t>
      </w:r>
    </w:p>
    <w:p>
      <w:pPr>
        <w:pStyle w:val="BodyText"/>
      </w:pPr>
      <w:r>
        <w:t xml:space="preserve">I understand that serving as a Paramedic in Almaty requires resilience—both physical (navigating the city's varied terrain from Zholdauz Valley to the Medeu ice rink) and emotional (supporting families during crises). My volunteer work with Kazakhstan's Red Crescent during the 2023 snowstorm emergencies demonstrated my capacity for such demands. When a severe blizzard stranded 150 residents in Kaskelen, I coordinated with local volunteers to distribute medical supplies while maintaining patient stability—a scenario reflecting the exact challenges Almaty EMS encounters annually. This experience confirmed that my strengths—calm under pressure, resourcefulness in limited conditions, and collaborative problem-solving—align precisely with the operational needs of Kazakhstan's emergency services.</w:t>
      </w:r>
    </w:p>
    <w:p>
      <w:pPr>
        <w:pStyle w:val="BodyText"/>
      </w:pPr>
      <w:r>
        <w:t xml:space="preserve">Ultimately, my vision for Almaty is one where emergency medical response isn't just about saving lives but empowering communities. I aim to help develop culturally tailored health education programs addressing common emergencies like heatstroke during summer or hypothermia in winter—issues frequently affecting Almaty's vulnerable populations. In collaboration with institutions like the Korkemov National Center for Emergency Medicine, I would seek to establish community first-aid workshops in neighborhoods such as Ablai Khan and Zhambyl, mirroring successful models from Astana that reduced response times by 18%.</w:t>
      </w:r>
    </w:p>
    <w:p>
      <w:pPr>
        <w:pStyle w:val="BodyText"/>
      </w:pPr>
      <w:r>
        <w:t xml:space="preserve">As I prepare to contribute my skills in Kazakhstan Almaty, I carry the conviction that healthcare is a universal language—and my training ensures I speak it fluently. This Personal Statement reflects not just my qualifications, but my heartfelt commitment to becoming an integral part of Almaty's healing landscape. I am ready to bring global standards and local empathy to every ambulance call, every patient interaction, and every moment where timely care can transform a community's health trajectory. The people of Almaty deserve nothing less than dedicated professionals who understand both the science of emergency medicine and the spirit of this remarkable city.</w:t>
      </w:r>
    </w:p>
    <w:p>
      <w:pPr>
        <w:pStyle w:val="BodyText"/>
      </w:pPr>
      <w:r>
        <w:t xml:space="preserve">"In the heart of Kazakhstan, where mountains meet metropolis, I will be there—not just as a paramedic, but as a guardian of Almaty's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Kazakhstan Almaty</dc:title>
  <dc:creator/>
  <dc:language>en</dc:language>
  <cp:keywords/>
  <dcterms:created xsi:type="dcterms:W3CDTF">2026-07-20T22:09:12Z</dcterms:created>
  <dcterms:modified xsi:type="dcterms:W3CDTF">2026-07-20T22:09:12Z</dcterms:modified>
</cp:coreProperties>
</file>

<file path=docProps/custom.xml><?xml version="1.0" encoding="utf-8"?>
<Properties xmlns="http://schemas.openxmlformats.org/officeDocument/2006/custom-properties" xmlns:vt="http://schemas.openxmlformats.org/officeDocument/2006/docPropsVTypes"/>
</file>