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Yangon,</w:t>
      </w:r>
      <w:r>
        <w:t xml:space="preserve"> </w:t>
      </w:r>
      <w:r>
        <w:t xml:space="preserve">Myanmar</w:t>
      </w:r>
    </w:p>
    <w:bookmarkStart w:id="20" w:name="X36c847b54ed26c1ff952dcaa09cdf0c76a7bf94"/>
    <w:p>
      <w:pPr>
        <w:pStyle w:val="Heading1"/>
      </w:pPr>
      <w:r>
        <w:t xml:space="preserve">Personal Statement: Commitment to Emergency Medical Services in Myanmar Yangon</w:t>
      </w:r>
    </w:p>
    <w:p>
      <w:pPr>
        <w:pStyle w:val="FirstParagraph"/>
      </w:pPr>
      <w:r>
        <w:t xml:space="preserve">As I prepare this Personal Statement for the esteemed Paramedic position within Yangon's critical healthcare infrastructure, I feel profound gratitude for the opportunity to articulate my lifelong dedication to emergency medical care in Myanmar. My journey toward becoming a skilled and compassionate Paramedic has been deeply rooted in witnessing the urgent healthcare needs of Yangon's diverse population – from bustling downtown neighborhoods like Bahan and Mingaladon to the rapidly developing suburbs along the Yangon River. This Personal Statement outlines not just my professional qualifications, but my unwavering commitment to serving Myanmar Yangon as a frontline emergency responder.</w:t>
      </w:r>
    </w:p>
    <w:p>
      <w:pPr>
        <w:pStyle w:val="BodyText"/>
      </w:pPr>
      <w:r>
        <w:t xml:space="preserve">My decision to pursue paramedicine was forged during childhood in Yangon's vibrant yet challenging urban environment. Growing up near the heart of Mingaladon, I regularly observed medical emergencies on crowded streets – from motorbike accidents along Sule Pagoda Road to respiratory crises in densely populated housing areas. These formative experiences revealed a stark reality: Yangon's emergency medical response system requires compassionate, highly trained professionals who understand local cultural nuances and geographical complexities. While pursuing my Bachelor of Science in Emergency Medical Services at the University of Medicine 1, Yangon, I immersed myself in both theoretical studies and practical fieldwork across the city. My clinical rotations at Yangon General Hospital's emergency department exposed me to the unique challenges of managing trauma cases amid traffic congestion, limited resources, and diverse patient demographics – experiences that cemented my resolve to serve as a Paramedic within Myanmar's most critical urban setting.</w:t>
      </w:r>
    </w:p>
    <w:p>
      <w:pPr>
        <w:pStyle w:val="BodyText"/>
      </w:pPr>
      <w:r>
        <w:t xml:space="preserve">Throughout my training, I deliberately sought opportunities to develop skills specific to Yangon's context. During my internship with the Myanmar Red Cross Society in Yangon City, I assisted in organizing community first-aid workshops for street vendors near Scott Market and elderly residents in Dagon Seikkan. These experiences taught me that effective emergency care must integrate cultural sensitivity – understanding how traditional medicine practices interact with modern interventions, or recognizing when to involve local community leaders during medical crises. I mastered advanced life support techniques tailored for Yangon's common emergencies: managing heatstroke during the scorching April months, treating injuries from monsoon-related flooding in low-lying areas like Kawthaung Road, and addressing respiratory illnesses exacerbated by the city's air quality challenges. My proficiency includes trauma care under resource constraints – a vital skill given that many Yangon neighborhoods lack immediate hospital access.</w:t>
      </w:r>
    </w:p>
    <w:p>
      <w:pPr>
        <w:pStyle w:val="BodyText"/>
      </w:pPr>
      <w:r>
        <w:t xml:space="preserve">What distinguishes me as a Paramedic candidate is my deep contextual understanding of Myanmar Yangon's healthcare landscape. I've volunteered with the Yangon City Development Committee's disaster response unit, participating in flood relief operations along the Kandawgyi Lake perimeter where I coordinated patient triage during monsoon seasons. This work revealed how geographical barriers – such as the river systems dividing neighborhoods or narrow alleyways hindering ambulance access – demand innovative emergency protocols. I developed a mobile first-aid guide specifically for Yangon's urban environment, including maps of accessible routes and culturally appropriate communication strategies for diverse ethnic groups across the city. My field training in Hlaing Tharyar taught me to navigate complex social dynamics when treating patients from different backgrounds, always prioritizing dignity while working within Myanmar's community-centered healthcare values.</w:t>
      </w:r>
    </w:p>
    <w:p>
      <w:pPr>
        <w:pStyle w:val="BodyText"/>
      </w:pPr>
      <w:r>
        <w:t xml:space="preserve">My technical competencies are rigorously honed through continuous professional development. I hold certifications in Advanced Cardiac Life Support (ACLS) and Pediatric Advanced Life Support (PALS), which I've applied during emergency responses to cardiac events at Yangon's bustling markets. During a recent mass casualty incident near Sanchaung, my rapid assessment and stabilization of multiple trauma victims – including children caught in a tricycle accident – demonstrated how systematic protocols save lives when seconds matter. Crucially, I've trained extensively in using Myanmar's National Emergency Medical Services (NEMS) guidelines, ensuring my practice aligns with both international standards and local healthcare policies. My proficiency extends to operating ambulance equipment under Yangon's unique conditions – from managing medical oxygen supplies during power outages to adapting defibrillation techniques for patients wearing traditional clothing like the longyi.</w:t>
      </w:r>
    </w:p>
    <w:p>
      <w:pPr>
        <w:pStyle w:val="BodyText"/>
      </w:pPr>
      <w:r>
        <w:t xml:space="preserve">More than technical skill, I approach paramedicine as a sacred duty of service to Myanmar Yangon. I believe the role demands emotional resilience when comforting families at accident scenes, cultural intelligence when explaining medical procedures in local dialects, and unwavering ethics in resource-scarce environments. When treating an elderly woman with diabetic complications during the Thingyan festival, I didn't just administer insulin – I coordinated with her family to understand her medication routine within Yangon's traditional holiday context. This holistic perspective stems from living among Yangon's communities for 15 years; I know its rhythms, challenges, and resilience intimately. As a Paramedic in this city, I would never see patients as statistics but as neighbors whose dignity requires my utmost respect.</w:t>
      </w:r>
    </w:p>
    <w:p>
      <w:pPr>
        <w:pStyle w:val="BodyText"/>
      </w:pPr>
      <w:r>
        <w:t xml:space="preserve">My long-term vision aligns with Myanmar Yangon's healthcare advancement goals. I aim to contribute to the Ministry of Health's initiative for expanded emergency medical services by mentoring future paramedics through community training programs in underserved areas like Thaketa Township. I seek opportunities to develop mobile health technology solutions tailored for Yangon – such as an app that maps ambulance locations and hospital capacities during peak traffic hours, potentially reducing response times by 20% as demonstrated in pilot studies. This commitment extends beyond the ambulance; it's about building a sustainable emergency care ecosystem where every Yangon resident has equitable access to life-saving intervention.</w:t>
      </w:r>
    </w:p>
    <w:p>
      <w:pPr>
        <w:pStyle w:val="BodyText"/>
      </w:pPr>
      <w:r>
        <w:t xml:space="preserve">As I conclude this Personal Statement, I reaffirm that my calling is inseparable from Myanmar Yangon. The city's pulse – its vibrant markets, historic temples, and resilient communities – is the very reason I dedicate myself to paramedicine. In a nation where emergency response infrastructure continues to evolve, I stand ready to serve as a skilled Paramedic who understands Yangon not just as a location on a map, but as the living community whose health depends on compassionate expertise. My training, cultural fluency, and unwavering dedication position me to make meaningful contributions from my first day in service. I am eager to join your team of healthcare professionals committed to safeguarding Yangon's well-being and embodying the highest standards of emergency medical care within Myanmar.</w:t>
      </w:r>
    </w:p>
    <w:p>
      <w:pPr>
        <w:pStyle w:val="BodyText"/>
      </w:pPr>
      <w:r>
        <w:t xml:space="preserve">With profound respect for Yangon's needs and unshakeable commitment to excellence,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Yangon, Myanmar</dc:title>
  <dc:creator/>
  <dc:language>en</dc:language>
  <cp:keywords/>
  <dcterms:created xsi:type="dcterms:W3CDTF">2026-09-25T07:26:45Z</dcterms:created>
  <dcterms:modified xsi:type="dcterms:W3CDTF">2026-09-25T07:26:45Z</dcterms:modified>
</cp:coreProperties>
</file>

<file path=docProps/custom.xml><?xml version="1.0" encoding="utf-8"?>
<Properties xmlns="http://schemas.openxmlformats.org/officeDocument/2006/custom-properties" xmlns:vt="http://schemas.openxmlformats.org/officeDocument/2006/docPropsVTypes"/>
</file>