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Application</w:t>
      </w:r>
      <w:r>
        <w:t xml:space="preserve"> </w:t>
      </w:r>
      <w:r>
        <w:t xml:space="preserve">for</w:t>
      </w:r>
      <w:r>
        <w:t xml:space="preserve"> </w:t>
      </w:r>
      <w:r>
        <w:t xml:space="preserve">New</w:t>
      </w:r>
      <w:r>
        <w:t xml:space="preserve"> </w:t>
      </w:r>
      <w:r>
        <w:t xml:space="preserve">Zealand</w:t>
      </w:r>
      <w:r>
        <w:t xml:space="preserve"> </w:t>
      </w:r>
      <w:r>
        <w:t xml:space="preserve">Auckland</w:t>
      </w:r>
    </w:p>
    <w:bookmarkStart w:id="20" w:name="Xaa9af7e5b7d377a54ad529bdeabf6a34efecac7"/>
    <w:p>
      <w:pPr>
        <w:pStyle w:val="Heading1"/>
      </w:pPr>
      <w:r>
        <w:t xml:space="preserve">Personal Statement: Dedicated Paramedic Professional Seeking to Serve New Zealand Auckland Communities</w:t>
      </w:r>
    </w:p>
    <w:p>
      <w:pPr>
        <w:pStyle w:val="FirstParagraph"/>
      </w:pPr>
      <w:r>
        <w:t xml:space="preserve">As I prepare this Personal Statement for my application to become a qualified Paramedic within the dynamic healthcare landscape of New Zealand, I am filled with profound purpose and respect for the life-saving work that defines this profession. My journey toward paramedicine has been driven by a deep-seated commitment to community health and an unwavering desire to serve those in their most vulnerable moments. Having carefully researched New Zealand’s emergency medical services, I am particularly drawn to the unique challenges and opportunities presented by working as a Paramedic in Auckland—the nation's largest urban centre and cultural mosaic. This statement articulates my passion, preparation, and vision for contributing meaningfully to Auckland’s emergency response system.</w:t>
      </w:r>
    </w:p>
    <w:p>
      <w:pPr>
        <w:pStyle w:val="BodyText"/>
      </w:pPr>
      <w:r>
        <w:t xml:space="preserve">My motivation crystallized during volunteer work with St John Ambulance in my home country, where I witnessed firsthand how paramedics bridge critical gaps in healthcare access. One experience stands out: responding to a cardiac arrest at a community event in a culturally diverse suburb, where language barriers and cultural sensitivities required immediate adaptation. This reinforced my understanding that effective emergency care transcends clinical skills—it demands cultural humility, rapid decision-making, and compassionate communication. In New Zealand’s context, where Te Tiriti o Waitangi principles guide healthcare delivery, I recognize that serving Auckland’s Māori communities (whānau), Pasifika populations, and immigrant groups requires more than medical expertise; it necessitates partnership with iwi (tribes) and cultural awareness training. My commitment to integrating this understanding into daily practice is non-negotiable.</w:t>
      </w:r>
    </w:p>
    <w:p>
      <w:pPr>
        <w:pStyle w:val="BodyText"/>
      </w:pPr>
      <w:r>
        <w:t xml:space="preserve">I have pursued rigorous academic and practical preparation aligned with New Zealand’s standards. I completed a Bachelor of Health Science (Emergency Care) at an accredited institution, including clinical placements in urban emergency departments and rural ambulance services. This education emphasized the unique aspects of New Zealand’s healthcare model—particularly the role of St John Ambulance as a national charity partner to the Ministry of Health, delivering 95% of pre-hospital care. I mastered protocols for managing Auckland-specific scenarios: from treating asthma exacerbations in high-pollution zones like Manukau to responding to trauma in Auckland’s dense traffic corridors. Crucially, I studied New Zealand’s National Ambulance Clinical Guidelines (NACG), understanding their evolution to address local health disparities—such as higher rates of diabetes and cardiovascular disease among Māori and Pacific populations.</w:t>
      </w:r>
    </w:p>
    <w:p>
      <w:pPr>
        <w:pStyle w:val="BodyText"/>
      </w:pPr>
      <w:r>
        <w:t xml:space="preserve">What excites me most about becoming a Paramedic in New Zealand Auckland is the chance to serve at the intersection of urban complexity and cultural richness. Auckland’s 1.6 million residents span over 200 ethnicities, creating unparalleled diversity in emergencies—from drug overdoses in Grafton to drowning incidents along Tamaki Makaurau (Auckland’s coastline). I’ve researched how Auckland’s emergency services utilize the "Auckland Resuscitation and Medical Emergency Response" (ARMER) system, which prioritizes rapid response times in high-density areas. My readiness to operate within this framework is demonstrated through my training in advanced life support, trauma management, and mental health crisis intervention—skills directly transferable to Auckland’s bustling environment. I also volunteered with a Māori-led health initiative during university, learning the value of kaitiakitanga (guardianship) in community wellbeing—a principle I will carry into every call.</w:t>
      </w:r>
    </w:p>
    <w:p>
      <w:pPr>
        <w:pStyle w:val="BodyText"/>
      </w:pPr>
      <w:r>
        <w:t xml:space="preserve">My professional attributes align precisely with what New Zealand ambulance services seek. As a calm, decisive leader during high-stress scenarios—proven when managing a multi-vehicle collision at 2 AM in my previous role—I prioritize patient-centered care rooted in respect. Auckland’s paramedics frequently navigate ethical dilemmas, such as respecting cultural protocols while providing urgent care; I’ve practiced this through workshops on Māori health models (e.g., Te Whare Tapa Whā). I am fluent in basic te reo Māori phrases like "Tēnā koe" (hello) and "Kia ora" (welcome), which foster trust with whānau. Additionally, my proficiency in using digital systems like the National Ambulance Reporting System ensures seamless handovers to Auckland’s hospitals—a critical factor in reducing patient wait times.</w:t>
      </w:r>
    </w:p>
    <w:p>
      <w:pPr>
        <w:pStyle w:val="BodyText"/>
      </w:pPr>
      <w:r>
        <w:t xml:space="preserve">I understand that paramedicine in New Zealand is not a static role but an evolving profession. The recent expansion of Primary Health Care (PHC) partnerships—where paramedics conduct home visits for chronic conditions—resonates deeply with my aspiration to prevent emergencies before they occur. In Auckland, where 30% of residents face barriers to primary care, I aim to contribute to initiatives like the "Paramedic-Led Community Outreach" pilot in Otara. My commitment extends beyond shifts: I am pursuing a postgraduate certificate in Advanced Paramedicine at AUT University (Auckland University of Technology), ensuring my skills grow with New Zealand’s healthcare needs. This investment reflects my dedication to lifelong learning, as emphasized by the New Zealand College of Paramedics’ professional development standards.</w:t>
      </w:r>
    </w:p>
    <w:p>
      <w:pPr>
        <w:pStyle w:val="BodyText"/>
      </w:pPr>
      <w:r>
        <w:t xml:space="preserve">Crucially, I recognize that Auckland’s paramedic teams face unique pressures—from managing homelessness-related health crises in the city centre to responding to natural disasters like flash floods in West Auckland. My experience with disaster response simulations (including a tsunami drill at Wellington’s Emergency Services Centre) prepares me for such events. More importantly, I understand that serving New Zealand requires active allyship: advocating for equitable care, supporting the Māori Health Authority (Te Aka Whai Ora), and collaborating with community leaders. In my Personal Statement, I reiterate that becoming a Paramedic in Auckland is not merely a career choice but a vow to uphold the values of tūhono (connection) and whanaungatanga (relationships) within our shared healthcare journey.</w:t>
      </w:r>
    </w:p>
    <w:p>
      <w:pPr>
        <w:pStyle w:val="BodyText"/>
      </w:pPr>
      <w:r>
        <w:t xml:space="preserve">Finally, I am drawn to the spirit of New Zealand—a nation where emergency services operate with "one team" mentality. When I visit Auckland’s Sky Tower, I see more than a landmark; I see the heartbeat of a city where every Paramedic is part of a larger family dedicated to keeping lives moving forward. My vision for my role here is clear: to provide care that honors both the individual in crisis and Auckland’s rich cultural tapestry. Whether stabilizing a patient in an inner-city apartment or comforting whānau at Rotorua Hospital, I will embody the compassion, competence, and cultural respect that defines excellence in New Zealand paramedicine.</w:t>
      </w:r>
    </w:p>
    <w:p>
      <w:pPr>
        <w:pStyle w:val="BodyText"/>
      </w:pPr>
      <w:r>
        <w:t xml:space="preserve">In closing, this Personal Statement is my earnest pledge to bring my training, empathy, and dedication to the front lines of New Zealand Auckland’s emergency response. I am ready to learn from experienced colleagues at St John Auckland or the Police Emergency Medical Service (PEMS), contribute to reducing health inequities across our communities, and stand ready—day or night—to be a lifeline for those who need it most. The opportunity to serve as a Paramedic in this vibrant, challenging, and beautiful city represents my highest calling. I eagerly anticipate the chance to contribute my skills to Auckland’s healthcare family.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Application for New Zealand Auckland</dc:title>
  <dc:creator/>
  <dc:language>en</dc:language>
  <cp:keywords/>
  <dcterms:created xsi:type="dcterms:W3CDTF">2025-12-08T04:28:45Z</dcterms:created>
  <dcterms:modified xsi:type="dcterms:W3CDTF">2025-12-08T04:28:45Z</dcterms:modified>
</cp:coreProperties>
</file>

<file path=docProps/custom.xml><?xml version="1.0" encoding="utf-8"?>
<Properties xmlns="http://schemas.openxmlformats.org/officeDocument/2006/custom-properties" xmlns:vt="http://schemas.openxmlformats.org/officeDocument/2006/docPropsVTypes"/>
</file>