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a011c4616a4e79bcb4938d2066c0abc171e4ff9"/>
    <w:p>
      <w:pPr>
        <w:pStyle w:val="Heading1"/>
      </w:pPr>
      <w:r>
        <w:t xml:space="preserve">Personal Statement for Paramedic Position</w:t>
      </w:r>
    </w:p>
    <w:p>
      <w:pPr>
        <w:pStyle w:val="FirstParagraph"/>
      </w:pPr>
      <w:r>
        <w:t xml:space="preserve">As a dedicated and compassionate healthcare professional with over five years of comprehensive emergency medical services experience, I am writing to express my profound enthusiasm for contributing to the dynamic healthcare landscape of Saudi Arabia Jeddah. My career has been defined by a steadfast commitment to saving lives in critical situations, and I am eager to bring my specialized skills as a Paramedic to the vibrant community of Jeddah—a city where cultural richness meets modern healthcare innovation. This</w:t>
      </w:r>
      <w:r>
        <w:t xml:space="preserve"> </w:t>
      </w:r>
      <w:r>
        <w:rPr>
          <w:iCs/>
          <w:i/>
        </w:rPr>
        <w:t xml:space="preserve">Personal Statement</w:t>
      </w:r>
      <w:r>
        <w:t xml:space="preserve"> </w:t>
      </w:r>
      <w:r>
        <w:t xml:space="preserve">outlines my professional journey, alignment with Saudi Arabia's Vision 2030 healthcare goals, and unwavering dedication to serving the diverse population of Jeddah with excellence and cultural sensitivity.</w:t>
      </w:r>
    </w:p>
    <w:p>
      <w:pPr>
        <w:pStyle w:val="BodyText"/>
      </w:pPr>
      <w:r>
        <w:t xml:space="preserve">My foundation as a</w:t>
      </w:r>
      <w:r>
        <w:t xml:space="preserve"> </w:t>
      </w:r>
      <w:r>
        <w:rPr>
          <w:bCs/>
          <w:b/>
        </w:rPr>
        <w:t xml:space="preserve">Paramedic</w:t>
      </w:r>
      <w:r>
        <w:t xml:space="preserve"> </w:t>
      </w:r>
      <w:r>
        <w:t xml:space="preserve">began with a rigorous Bachelor of Science in Emergency Medical Services from King Saud University, where I graduated with honors. This program provided not only clinical expertise in advanced cardiac life support, trauma management, and pediatric emergencies but also immersed me in the cultural nuances of healthcare delivery within the Kingdom. During my clinical rotations across Riyadh and Dammam hospitals, I observed firsthand how Saudi Arabia’s healthcare system prioritizes patient dignity while integrating cutting-edge medical technology—a model I am eager to uphold in Jeddah. My subsequent field experience with the National Emergency Medical Services (NEMS) further refined my ability to operate under pressure during mass casualty incidents, road traffic accidents, and cardiac arrests, consistently achieving 95% patient stabilization rates before hospital handover.</w:t>
      </w:r>
    </w:p>
    <w:p>
      <w:pPr>
        <w:pStyle w:val="BodyText"/>
      </w:pPr>
      <w:r>
        <w:t xml:space="preserve">What sets me apart as a</w:t>
      </w:r>
      <w:r>
        <w:t xml:space="preserve"> </w:t>
      </w:r>
      <w:r>
        <w:rPr>
          <w:bCs/>
          <w:b/>
        </w:rPr>
        <w:t xml:space="preserve">Paramedic</w:t>
      </w:r>
      <w:r>
        <w:t xml:space="preserve"> </w:t>
      </w:r>
      <w:r>
        <w:t xml:space="preserve">is my proactive approach to continuous learning and cultural competence. In 2022, I completed advanced certifications in Islamic Healthcare Ethics and Cross-Cultural Communication through the Saudi Ministry of Health’s accredited training program—a crucial asset for delivering care in Jeddah’s unique environment. Understanding that healthcare in</w:t>
      </w:r>
      <w:r>
        <w:t xml:space="preserve"> </w:t>
      </w:r>
      <w:r>
        <w:rPr>
          <w:iCs/>
          <w:i/>
        </w:rPr>
        <w:t xml:space="preserve">Saudi Arabia Jeddah</w:t>
      </w:r>
      <w:r>
        <w:t xml:space="preserve"> </w:t>
      </w:r>
      <w:r>
        <w:t xml:space="preserve">must honor local customs (such as gender-segregated care protocols and prayer-time considerations), I have meticulously practiced adapting my communication style to build trust with patients from diverse backgrounds. For instance, during a recent Hajj season emergency response, I collaborated with Muslim community leaders to provide culturally appropriate care for pilgrims while respecting their religious practices—a testament to my ability to navigate Jeddah’s complex social fabric.</w:t>
      </w:r>
    </w:p>
    <w:p>
      <w:pPr>
        <w:pStyle w:val="BodyText"/>
      </w:pPr>
      <w:r>
        <w:t xml:space="preserve">My professional philosophy centers on the belief that emergency medicine transcends clinical skills—it is about human connection. In Jeddah, where the population includes expatriates from over 150 nationalities and a rapidly growing local demographic, I recognize that effective care requires empathy beyond language barriers. During my deployment in Al-Madinah during the pandemic, I developed a multilingual patient assessment protocol using simple Arabic phrases and visual aids to communicate with non-Arabic speakers—a skill directly transferable to Jeddah’s cosmopolitan setting. Moreover, I am deeply aligned with Saudi Arabia’s Vision 2030 initiative to elevate healthcare quality through innovation; as a certified trainer in automated external defibrillator (AED) use, I actively educate community members on life-saving techniques during public health campaigns across the Kingdom.</w:t>
      </w:r>
    </w:p>
    <w:p>
      <w:pPr>
        <w:pStyle w:val="BodyText"/>
      </w:pPr>
      <w:r>
        <w:t xml:space="preserve">The decision to pursue this opportunity in Jeddah stems from my admiration for the city’s transformation into a global healthcare hub. Jeddah’s strategic location as a gateway to Mecca and its investment in facilities like King Abdullah Hospital have positioned it at the forefront of medical excellence. I am particularly inspired by Saudi Arabia’s commitment to empowering female healthcare professionals, having mentored two female EMTs during my tenure with NEMS—a practice I will continue in Jeddah to foster inclusivity. The city’s blend of historic heritage and modern infrastructure resonates with my values: just as Jeddah bridges ancient traditions with contemporary progress, I strive to merge evidence-based medicine with patient-centered care rooted in respect.</w:t>
      </w:r>
    </w:p>
    <w:p>
      <w:pPr>
        <w:pStyle w:val="BodyText"/>
      </w:pPr>
      <w:r>
        <w:t xml:space="preserve">I understand that working as a</w:t>
      </w:r>
      <w:r>
        <w:t xml:space="preserve"> </w:t>
      </w:r>
      <w:r>
        <w:rPr>
          <w:bCs/>
          <w:b/>
        </w:rPr>
        <w:t xml:space="preserve">Paramedic</w:t>
      </w:r>
      <w:r>
        <w:t xml:space="preserve"> </w:t>
      </w:r>
      <w:r>
        <w:t xml:space="preserve">in Saudi Arabia Jeddah demands resilience and adaptability. In my previous role, I managed a 30% surge in emergency calls during Ramadan, adjusting response protocols to accommodate fasting patients while ensuring timely care. This experience taught me the importance of flexibility within cultural frameworks—a skill I will apply daily while collaborating with Jeddah’s multidisciplinary healthcare teams. My fluency in Arabic (advanced), English (professional), and basic Urdu enables seamless communication with both local residents and the large South Asian expatriate community, ensuring no patient feels marginalized during critical moments.</w:t>
      </w:r>
    </w:p>
    <w:p>
      <w:pPr>
        <w:pStyle w:val="BodyText"/>
      </w:pPr>
      <w:r>
        <w:t xml:space="preserve">Furthermore, I am committed to advancing the profession through community engagement. In Jeddah, I plan to partner with organizations like the Saudi Red Crescent Authority (SRCA) to establish free first-aid workshops in underserved neighborhoods—addressing gaps in public health literacy while building trust between emergency services and communities. My volunteer work at Jeddah’s International Medical Center during the 2023 National Health Week demonstrated my ability to coordinate with local authorities, a competency essential for navigating Saudi Arabia’s healthcare governance structure. I also hold certifications in wilderness first aid and disaster response (ISAR), preparing me for both urban emergencies and potential regional challenges.</w:t>
      </w:r>
    </w:p>
    <w:p>
      <w:pPr>
        <w:pStyle w:val="BodyText"/>
      </w:pPr>
      <w:r>
        <w:t xml:space="preserve">Beyond technical proficiency, my greatest asset is my dedication to the ethos of</w:t>
      </w:r>
      <w:r>
        <w:t xml:space="preserve"> </w:t>
      </w:r>
      <w:r>
        <w:rPr>
          <w:iCs/>
          <w:i/>
        </w:rPr>
        <w:t xml:space="preserve">Al-Birr</w:t>
      </w:r>
      <w:r>
        <w:t xml:space="preserve"> </w:t>
      </w:r>
      <w:r>
        <w:t xml:space="preserve">(mercy) central to Islamic healthcare values. In Jeddah’s bustling streets and serene neighborhoods alike, I see patients not as cases but as individuals deserving of compassion—whether comforting a grieving family after an accident or calming a child during an emergency transport. This perspective aligns perfectly with Saudi Arabia’s vision to create "a society where every life is valued." My</w:t>
      </w:r>
      <w:r>
        <w:t xml:space="preserve"> </w:t>
      </w:r>
      <w:r>
        <w:rPr>
          <w:iCs/>
          <w:i/>
        </w:rPr>
        <w:t xml:space="preserve">Personal Statement</w:t>
      </w:r>
      <w:r>
        <w:t xml:space="preserve"> </w:t>
      </w:r>
      <w:r>
        <w:t xml:space="preserve">reflects not just my qualifications, but my promise to embody these principles daily as part of Jeddah’s healthcare family.</w:t>
      </w:r>
    </w:p>
    <w:p>
      <w:pPr>
        <w:pStyle w:val="BodyText"/>
      </w:pPr>
      <w:r>
        <w:t xml:space="preserve">In closing, I am confident that my clinical expertise, cultural intelligence, and passion for community health make me an ideal candidate to serve as a Paramedic in Saudi Arabia Jeddah. I am ready to contribute immediately to reducing emergency response times and enhancing patient outcomes while honoring the Kingdom’s traditions. The opportunity to grow professionally within Jeddah’s thriving healthcare ecosystem—where my skills can directly support Saudi Arabia Vision 2030—represents the next meaningful chapter of my career. Thank you for considering my application; I eagerly await the chance to discuss how I can support your mission in this extraordinary city.</w:t>
      </w:r>
    </w:p>
    <w:p>
      <w:pPr>
        <w:pStyle w:val="BodyText"/>
      </w:pPr>
      <w:r>
        <w:t xml:space="preserve">Sincerely,</w:t>
      </w:r>
      <w:r>
        <w:br/>
      </w:r>
      <w:r>
        <w:t xml:space="preserve">Paramedic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Application for Saudi Arabia Jeddah</dc:title>
  <dc:creator/>
  <dc:language>en</dc:language>
  <cp:keywords/>
  <dcterms:created xsi:type="dcterms:W3CDTF">2026-07-21T11:40:44Z</dcterms:created>
  <dcterms:modified xsi:type="dcterms:W3CDTF">2026-07-21T11:40:44Z</dcterms:modified>
</cp:coreProperties>
</file>

<file path=docProps/custom.xml><?xml version="1.0" encoding="utf-8"?>
<Properties xmlns="http://schemas.openxmlformats.org/officeDocument/2006/custom-properties" xmlns:vt="http://schemas.openxmlformats.org/officeDocument/2006/docPropsVTypes"/>
</file>