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a217affe4c772c36cec6bbe5550f87efc9ff37b"/>
    <w:p>
      <w:pPr>
        <w:pStyle w:val="Heading1"/>
      </w:pPr>
      <w:r>
        <w:t xml:space="preserve">Personal Statement: Dedicated Paramedic Aiming to Serve Healthcare Excellence in Riyadh, Saudi Arabia</w:t>
      </w:r>
    </w:p>
    <w:p>
      <w:pPr>
        <w:pStyle w:val="FirstParagraph"/>
      </w:pPr>
      <w:r>
        <w:t xml:space="preserve">As a highly skilled and compassionate Emergency Medical Services (EMS) professional with over seven years of frontline experience, I am writing this Personal Statement to express my profound commitment to joining the healthcare workforce in Riyadh, Saudi Arabia. My career has been defined by a relentless pursuit of excellence in pre-hospital emergency care, and I am eager to bring my expertise to the dynamic and rapidly advancing medical landscape of the Kingdom. This statement outlines my qualifications, cultural alignment, and unwavering dedication to contributing meaningfully to the vital mission of paramedic services across Riyadh.</w:t>
      </w:r>
    </w:p>
    <w:p>
      <w:pPr>
        <w:pStyle w:val="BodyText"/>
      </w:pPr>
      <w:r>
        <w:t xml:space="preserve">Throughout my career in [Your Previous Country/City, e.g., Canada/United States], I have honed essential skills critical for success in the demanding environment of modern emergency medicine. I hold advanced certifications including National Registry Emergency Medical Technician-Paramedic (NREMT-P), Advanced Cardiac Life Support (ACLS), Pediatric Advanced Life Support (PALS), and Trauma Nurse Core Course (TNCC). My daily responsibilities have encompassed managing complex medical emergencies—ranging from acute cardiac events and severe trauma to diabetic emergencies, obstetric complications, and mass casualty incidents. I am proficient in advanced airway management, intravenous therapy, medication administration under protocol, rapid patient assessment (using primary/secondary survey techniques), and effective communication within multi-agency response teams. Crucially, I possess extensive experience utilizing state-of-the-art EMS equipment including automated external defibrillators (AEDs), ventilators, infusion pumps, and telemedicine tools for real-time physician consultation—a skillset directly transferable to the sophisticated systems now being implemented across Saudi healthcare facilities like the Ministry of Health (MOH) hospitals and King Salman Hospital in Riyadh.</w:t>
      </w:r>
    </w:p>
    <w:p>
      <w:pPr>
        <w:pStyle w:val="BodyText"/>
      </w:pPr>
      <w:r>
        <w:t xml:space="preserve">My motivation to work specifically in Riyadh is deeply rooted in admiration for Saudi Arabia’s transformative vision, particularly Vision 2030, which places immense emphasis on elevating the Kingdom's healthcare infrastructure to world-class standards. I have closely followed the remarkable progress of Saudi EMS services, including initiatives like the National Ambulance Service (Nas) and partnerships with institutions like King Saud University College of Medicine. Riyadh, as the bustling capital and a hub for healthcare innovation, represents an unparalleled opportunity to apply my paramedic expertise within a system poised for significant growth. I am not merely seeking employment; I am eager to actively participate in building upon the strong foundation already established by Saudi EMS professionals and contribute to enhancing patient outcomes across diverse communities—from the historic neighborhoods of Al-Malaz and Al-Rahimiyah to the modern urban centers of King Abdullah Financial District (KAFD) and beyond.</w:t>
      </w:r>
    </w:p>
    <w:p>
      <w:pPr>
        <w:pStyle w:val="BodyText"/>
      </w:pPr>
      <w:r>
        <w:t xml:space="preserve">Cultural competence is paramount in delivering effective, respectful, and trusted care. I have dedicated significant time to understanding Saudi Arabian customs, Islamic values in healthcare delivery, and the importance of family involvement during medical emergencies. I am fully prepared to adhere strictly to local protocols regarding gender sensitivity (e.g., being mindful of patient preferences for same-gender providers when appropriate), communication styles that emphasize respect and formality, and the profound role of family in health decisions. During my training in multicultural settings, I consistently demonstrated adaptability—serving diverse populations including Arabic-speaking communities—and I am committed to learning basic Arabic medical terminology to facilitate clearer communication with patients and colleagues here. The Kingdom’s emphasis on creating a safe, welcoming environment for all residents and visitors resonates deeply with my own professional ethos.</w:t>
      </w:r>
    </w:p>
    <w:p>
      <w:pPr>
        <w:pStyle w:val="BodyText"/>
      </w:pPr>
      <w:r>
        <w:t xml:space="preserve">Furthermore, I recognize the unique challenges and opportunities present in Riyadh's emergency response context. This includes navigating varying urban density levels, responding to large-scale events such as festivals or religious gatherings (like Eid celebrations), managing traffic congestion during peak hours across major thoroughfares like King Fahd Road or Al-Faisaliah Street, and providing care in both high-tech hospital settings and more remote areas accessible via the Kingdom’s expanding road network. I am physically resilient, mentally agile under pressure, and adept at making swift clinical decisions with limited resources—a necessity for any Paramedic operating effectively within Riyadh's vibrant yet complex urban ecosystem.</w:t>
      </w:r>
    </w:p>
    <w:p>
      <w:pPr>
        <w:pStyle w:val="BodyText"/>
      </w:pPr>
      <w:r>
        <w:t xml:space="preserve">My professional philosophy centers on the core paramedic principles of compassion, competence, and continuous learning. I am an enthusiastic advocate for community education programs—such as CPR training and first aid workshops—and I am keen to collaborate with local initiatives in Riyadh aimed at improving public health literacy. I understand that a Paramedic’s role extends far beyond the immediate emergency; it includes building trust within the community they serve, which is fundamental to effective healthcare delivery across Saudi Arabia. The prospect of working alongside experienced Saudi paramedics and physicians, learning from their expertise while sharing global best practices, is incredibly motivating.</w:t>
      </w:r>
    </w:p>
    <w:p>
      <w:pPr>
        <w:pStyle w:val="BodyText"/>
      </w:pPr>
      <w:r>
        <w:t xml:space="preserve">I am fully aware that joining the healthcare system in Riyadh requires adherence to all relevant Kingdom regulations. I am committed to obtaining any additional certifications or licenses required by the Saudi Commission for Health Specialties (SCFHS) and am prepared to undergo any necessary training or orientation programs. My application is not merely an expression of interest; it is a serious commitment to integrate fully into the fabric of Saudi healthcare, contribute to the Kingdom’s ambitious health goals, and provide life-saving care with the highest standards of professionalism in Riyadh.</w:t>
      </w:r>
    </w:p>
    <w:p>
      <w:pPr>
        <w:pStyle w:val="BodyText"/>
      </w:pPr>
      <w:r>
        <w:t xml:space="preserve">In conclusion, this Personal Statement reflects my genuine passion for paramedic work, my deep respect for Saudi Arabian culture and healthcare vision, and my concrete readiness to excel as a Paramedic serving the people of Riyadh. I am confident that my clinical skills, cultural awareness, adaptability, and unwavering dedication to patient-centered care align perfectly with the needs of modern emergency services in Saudi Arabia. I eagerly anticipate the opportunity to contribute positively to the healthcare excellence journey taking place right here in Riyadh and am ready to bring my full commitment to your team.</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Riyadh, Saudi Arabia</dc:title>
  <dc:creator/>
  <dc:language>en</dc:language>
  <cp:keywords/>
  <dcterms:created xsi:type="dcterms:W3CDTF">2026-07-15T13:47:26Z</dcterms:created>
  <dcterms:modified xsi:type="dcterms:W3CDTF">2026-07-15T13:47:26Z</dcterms:modified>
</cp:coreProperties>
</file>

<file path=docProps/custom.xml><?xml version="1.0" encoding="utf-8"?>
<Properties xmlns="http://schemas.openxmlformats.org/officeDocument/2006/custom-properties" xmlns:vt="http://schemas.openxmlformats.org/officeDocument/2006/docPropsVTypes"/>
</file>