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Dar</w:t>
      </w:r>
      <w:r>
        <w:t xml:space="preserve"> </w:t>
      </w:r>
      <w:r>
        <w:t xml:space="preserve">es</w:t>
      </w:r>
      <w:r>
        <w:t xml:space="preserve"> </w:t>
      </w:r>
      <w:r>
        <w:t xml:space="preserve">Salaam</w:t>
      </w:r>
    </w:p>
    <w:bookmarkStart w:id="20" w:name="X2b0fa3fe36822a5be6185389d4aaf1100a8d15f"/>
    <w:p>
      <w:pPr>
        <w:pStyle w:val="Heading1"/>
      </w:pPr>
      <w:r>
        <w:t xml:space="preserve">Personal Statement: A Commitment to Emergency Care in Tanzania Dar es Salaam</w:t>
      </w:r>
    </w:p>
    <w:p>
      <w:pPr>
        <w:pStyle w:val="FirstParagraph"/>
      </w:pPr>
      <w:r>
        <w:t xml:space="preserve">As a dedicated and compassionate healthcare professional with specialized training in emergency medical services, I am writing this personal statement to express my profound commitment to serving as a Paramedic within the dynamic and vital healthcare landscape of Dar es Salaam, Tanzania. My journey toward becoming a frontline emergency responder has been deeply shaped by my understanding of Tanzania's unique public health challenges and my unwavering desire to contribute meaningfully to the communities I have come to love. This is not merely an application for a position; it is a declaration of my lifelong dedication to improving emergency medical care in one of Africa's most vibrant yet demanding urban centers.</w:t>
      </w:r>
    </w:p>
    <w:p>
      <w:pPr>
        <w:pStyle w:val="BodyText"/>
      </w:pPr>
      <w:r>
        <w:t xml:space="preserve">My formal education at Muhimbili University of Health and Allied Sciences (MUHAS) provided me with rigorous theoretical and practical training aligned with Tanzania’s national guidelines, including the use of the WHO Emergency Triage Assessment and Treatment (ETAT+) protocols. I excelled in courses covering trauma management, pediatric emergencies, infectious disease response (particularly malaria, cholera, and HIV/AIDS complications), and critical care under resource-constrained conditions—skills directly applicable to Dar es Salaam’s diverse emergency scenarios. Beyond academia, my internship with the Tanzania Red Cross Society’s Emergency Response Unit in Dar es Salaam exposed me to the city’s real-world complexities: navigating congested streets during rush hour, managing multi-casualty incidents at markets like Kariakoo, and providing care in both urban clinics and peri-urban neighborhoods where access to healthcare is limited. These experiences were transformative; I learned that effective emergency response in Dar es Salaam demands not only clinical expertise but also cultural sensitivity, community trust, and adaptability.</w:t>
      </w:r>
    </w:p>
    <w:p>
      <w:pPr>
        <w:pStyle w:val="BodyText"/>
      </w:pPr>
      <w:r>
        <w:t xml:space="preserve">I have witnessed firsthand how critical timely intervention is in a city like Dar es Salaam, where ambulance response times can stretch to over 40 minutes due to infrastructure challenges. During the 2023 cholera outbreak in Kigamboni Ward, I assisted in rapid triage and stabilization of patients at temporary field clinics, working alongside local health workers who understood community dynamics deeply. This reinforced my belief that a Paramedic’s role transcends clinical tasks—it involves listening to families, explaining treatments in Swahili (my native language), and collaborating with traditional birth attendants or community leaders to overcome barriers to care. In Dar es Salaam’s context, where healthcare disparities between affluent areas like Ilala and marginalized zones such as Ubungo are stark, I am committed to bridging that gap. My fluency in Swahili, English, and basic Chaga has enabled me to communicate effectively with patients from all backgrounds, fostering trust in moments of crisis.</w:t>
      </w:r>
    </w:p>
    <w:p>
      <w:pPr>
        <w:pStyle w:val="BodyText"/>
      </w:pPr>
      <w:r>
        <w:t xml:space="preserve">What distinguishes my approach is a deep respect for Tanzania’s healthcare ethos. I understand that emergency care here operates within a broader ecosystem influenced by cultural beliefs and economic realities. For instance, during a motorcycle accident in Mbagala, I worked with the patient’s family to respectfully involve elders in decision-making—a practice common in Tanzanian communities—which prevented delays in treatment. I also volunteered with AMREF Health Africa on maternal health outreach programs, recognizing that pre-hospital care for pregnant women is a critical public health priority. This holistic perspective aligns perfectly with Tanzania’s National Health Policy 2018–2027, which emphasizes “healthcare for all” through integrated community-based services. I am eager to apply this mindset as a Paramedic in Dar es Salaam, where every life saved is a step toward strengthening the nation’s resilience.</w:t>
      </w:r>
    </w:p>
    <w:p>
      <w:pPr>
        <w:pStyle w:val="BodyText"/>
      </w:pPr>
      <w:r>
        <w:t xml:space="preserve">My motivation is further fueled by personal connection: I grew up in a low-income neighborhood near Tandahimba, where emergency services were scarce. I remember my neighbor’s child suffering from severe asthma during a heatwave while waiting for an ambulance that never came—a moment that crystallized my purpose. Since then, I have channeled this experience into action, volunteering with local NGOs to train community health workers in basic first aid and CPR. In Dar es Salaam, where traffic congestion and limited ambulance fleets strain the system, I aim to be part of the solution by advocating for efficient emergency dispatch protocols and community education initiatives. My goal is not just to respond to emergencies but to help prevent them through proactive engagement.</w:t>
      </w:r>
    </w:p>
    <w:p>
      <w:pPr>
        <w:pStyle w:val="BodyText"/>
      </w:pPr>
      <w:r>
        <w:t xml:space="preserve">I am acutely aware that being a Paramedic in Tanzania Dar es Salaam requires resilience and humility. It means working long hours under pressure, facing resource shortages with creativity, and continuously learning from colleagues at hospitals like the Muhimbili National Hospital or Aga Khan Hospital. I have prepared for this through advanced training in wilderness medicine and disaster response, ensuring I can handle incidents from road accidents to natural disasters—a reality in a coastal city prone to flooding. Most importantly, I bring a heart rooted in Tanzania: my family’s history of healthcare service (my aunt is a nurse at Mwananyamala Hospital) has instilled in me the value of quiet dedication over grand gestures. In Dar es Salaam, where every day brings new challenges, I seek not to be noticed as an outsider but to be an indispensable part of the team.</w:t>
      </w:r>
    </w:p>
    <w:p>
      <w:pPr>
        <w:pStyle w:val="BodyText"/>
      </w:pPr>
      <w:r>
        <w:t xml:space="preserve">In closing, this Personal Statement is a testament to my resolve: I am ready to serve as a Paramedic who embodies Tanzania’s spirit of Ujamaa (community) in action. Dar es Salaam deserves skilled, empathetic emergency responders who understand its rhythms, its struggles, and its hope. I am not just applying for this role—I am offering my skills, my Swahili-speaking heart, and my unwavering commitment to ensuring that no resident of Dar es Salaam faces a medical crisis alone. I look forward to contributing to the health security of Tanzania’s largest city and helping build a future where every life is protected from the moment an emergency occurs.</w:t>
      </w:r>
    </w:p>
    <w:p>
      <w:pPr>
        <w:pStyle w:val="BodyText"/>
      </w:pPr>
      <w:r>
        <w:t xml:space="preserve">With profound respect for Tanzania’s healthcare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Dar es Salaam</dc:title>
  <dc:creator/>
  <dc:language>en</dc:language>
  <cp:keywords/>
  <dcterms:created xsi:type="dcterms:W3CDTF">2026-07-21T05:02:02Z</dcterms:created>
  <dcterms:modified xsi:type="dcterms:W3CDTF">2026-07-21T05:02:02Z</dcterms:modified>
</cp:coreProperties>
</file>

<file path=docProps/custom.xml><?xml version="1.0" encoding="utf-8"?>
<Properties xmlns="http://schemas.openxmlformats.org/officeDocument/2006/custom-properties" xmlns:vt="http://schemas.openxmlformats.org/officeDocument/2006/docPropsVTypes"/>
</file>