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e9995f9373608533d3442518b4f628470828e09"/>
    <w:p>
      <w:pPr>
        <w:pStyle w:val="Heading1"/>
      </w:pPr>
      <w:r>
        <w:t xml:space="preserve">Personal Statement: Dedicated Paramedic Professional Seeking to Serve Thailand Bangkok Community</w:t>
      </w:r>
    </w:p>
    <w:p>
      <w:pPr>
        <w:pStyle w:val="FirstParagraph"/>
      </w:pPr>
      <w:r>
        <w:t xml:space="preserve">I am writing this Personal Statement with profound enthusiasm to express my commitment to becoming a paramedic serving the vibrant, dynamic, and rapidly evolving healthcare landscape of Thailand Bangkok. Having dedicated over seven years to emergency medical services across diverse urban environments, I have developed a deep understanding of the critical role paramedics play in saving lives within high-density metropolitan settings. My journey has led me to recognize Bangkok not merely as a city of breathtaking temples and bustling markets, but as a community where timely, culturally competent emergency care can literally mean the difference between life and death for thousands daily. This conviction drives my application for a Paramedic position within Bangkok’s emergency response system.</w:t>
      </w:r>
    </w:p>
    <w:p>
      <w:pPr>
        <w:pStyle w:val="BodyText"/>
      </w:pPr>
      <w:r>
        <w:t xml:space="preserve">My professional foundation began with rigorous paramedic training at the National Institute of Emergency Medical Services in my home country, where I completed an accredited 18-month program emphasizing trauma management, cardiac care, and critical decision-making under pressure. I earned certifications in Advanced Cardiac Life Support (ACLS), Pediatric Advanced Life Support (PALS), and Wilderness First Responder training – all of which I have applied extensively during high-stress urban emergencies. What sets my experience apart is the unique context: working alongside colleagues in a city with over 10 million residents, where traffic congestion often delays ambulances by critical minutes, has taught me to innovate on the fly. I’ve managed diabetic emergencies during rush hour in Rattanakosin Island, provided trauma stabilization after chaotic motorcycle accidents along Sathorn Road, and administered first aid during crowded festival events at Lumphini Park – all while navigating Bangkok’s complex urban geography and multilingual patient populations.</w:t>
      </w:r>
    </w:p>
    <w:p>
      <w:pPr>
        <w:pStyle w:val="BodyText"/>
      </w:pPr>
      <w:r>
        <w:t xml:space="preserve">Crucially, I understand that effective emergency care in Thailand Bangkok requires more than medical expertise; it demands cultural intelligence. During my pre-deployment preparation, I immersed myself in Thai healthcare protocols by studying the Ministry of Public Health’s emergency guidelines and completed a 40-hour intensive course on Thai communication etiquette through the Asian Healthcare Institute. This included mastering respectful non-verbal cues (such as the 'wai' greeting), understanding family dynamics in medical decisions (where elders often hold significant influence), and learning key phrases for common emergencies like "Nang yai nong" (I’m hurt) and "Kun khrub" (Thank you, sir). I’ve also actively volunteered with Thai community health initiatives, assisting at mobile clinics in Phra Nakhon district to build trust with residents – an experience that profoundly reinforced my belief that compassion must be culturally anchored. In Bangkok’s melting pot of Thai citizens, expatriates, and tourists from 150+ nations, I’ve learned to adapt care approaches while respecting local health beliefs, such as incorporating traditional remedies when medically appropriate during recovery phases.</w:t>
      </w:r>
    </w:p>
    <w:p>
      <w:pPr>
        <w:pStyle w:val="BodyText"/>
      </w:pPr>
      <w:r>
        <w:t xml:space="preserve">What compels me most about serving as a Paramedic in Thailand Bangkok is the city’s extraordinary opportunity for impact. With its dense population, frequent monsoon-related accidents (floods, electrocutions), and growing tourism sector, emergency demand outstrips many global cities. I’ve studied Bangkok’s EMS infrastructure – from the centralized 1900 hotline to district-level response teams – and recognize the need for paramedics who can bridge gaps between pre-hospital care and hospital systems like Siriraj Hospital or King Chulalongkorn Memorial Hospital. My previous role as a lead medic on a rapid-response unit in Singapore taught me how data-driven protocols (like real-time ambulance tracking) reduce response times by 30%. I am eager to apply these insights while learning Thailand’s specific protocols, such as the National Emergency Medical Services Standard Operating Procedures. Moreover, I’ve researched Bangkok’s unique challenges: monsoon season emergencies requiring water rescue skills, air pollution-related respiratory crises in Sathon district, and the cultural nuances of treating elderly patients during Songkran celebrations – all areas where my adaptability can contribute immediately.</w:t>
      </w:r>
    </w:p>
    <w:p>
      <w:pPr>
        <w:pStyle w:val="BodyText"/>
      </w:pPr>
      <w:r>
        <w:t xml:space="preserve">My professional ethos is defined by three pillars essential to success as a Paramedic in Thailand Bangkok. First, I prioritize calm under pressure: whether navigating chaotic traffic on Rama I Road or managing mass-casualty incidents during the Loy Krathong festival, I maintain composure through tactical breathing techniques and team coordination. Second, I champion continuous learning – recently completing an online course on Southeast Asian tropical medicine to prepare for dengue fever outbreaks common in Bangkok’s wet season. Third, I embody community partnership: in my last role, I co-created a first-aid workshop for street vendors near Chinatown (Yaowarat), which reduced preventable injuries by 25%. For me, being a Paramedic means more than treating patients; it’s about building trust that encourages people to seek help sooner.</w:t>
      </w:r>
    </w:p>
    <w:p>
      <w:pPr>
        <w:pStyle w:val="BodyText"/>
      </w:pPr>
      <w:r>
        <w:t xml:space="preserve">Looking ahead, I envision myself contributing to Bangkok’s future as a leader within the emergency medical services. I aim to collaborate with local authorities on improving rural-urban ambulance coordination – particularly for areas like Samut Prakan where response times exceed 25 minutes. Long-term, I plan to pursue Thai language certification (BTS) and work toward a master’s in Public Health focused on urban emergency systems, ensuring my career evolves alongside Bangkok’s healthcare needs. This is not just a job; it’s my mission to integrate into the fabric of Thailand Bangkok – where every life saved is an act of service that honors both the city’s spirit and the universal dignity of humanity.</w:t>
      </w:r>
    </w:p>
    <w:p>
      <w:pPr>
        <w:pStyle w:val="BodyText"/>
      </w:pPr>
      <w:r>
        <w:t xml:space="preserve">In conclusion, this Personal Statement reflects not merely my qualifications but my unwavering commitment to serving as a Paramedic in Thailand Bangkok. I offer not only clinical expertise honed through experience but also a heartfelt dedication to becoming an integral part of this community. I am ready to learn Thai protocols, embrace local traditions, and respond with urgency and respect wherever the need arises – from the bustling streets of Sukhumvit to the serene temples of Wat Pho. Thank you for considering my application; I welcome the opportunity to discuss how my skills can support your mission in making Bangkok safer, healthier, and more resilient.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Thailand Bangkok</dc:title>
  <dc:creator/>
  <dc:language>en</dc:language>
  <cp:keywords/>
  <dcterms:created xsi:type="dcterms:W3CDTF">2026-07-23T19:06:23Z</dcterms:created>
  <dcterms:modified xsi:type="dcterms:W3CDTF">2026-07-23T19:06:23Z</dcterms:modified>
</cp:coreProperties>
</file>

<file path=docProps/custom.xml><?xml version="1.0" encoding="utf-8"?>
<Properties xmlns="http://schemas.openxmlformats.org/officeDocument/2006/custom-properties" xmlns:vt="http://schemas.openxmlformats.org/officeDocument/2006/docPropsVTypes"/>
</file>