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Ankara</w:t>
      </w:r>
    </w:p>
    <w:bookmarkStart w:id="20" w:name="X5e92c35c43da415880a94f381fb0ca53e27c67c"/>
    <w:p>
      <w:pPr>
        <w:pStyle w:val="Heading1"/>
      </w:pPr>
      <w:r>
        <w:t xml:space="preserve">Personal Statement: Dedicated Paramedic Seeking to Serve the People of Turkey Ankara</w:t>
      </w:r>
    </w:p>
    <w:p>
      <w:pPr>
        <w:pStyle w:val="FirstParagraph"/>
      </w:pPr>
      <w:r>
        <w:t xml:space="preserve">From the moment I first encountered emergency medical services in my home country, I knew this was more than a career—it was a calling. The adrenaline rush of responding to crises, the profound weight of stabilizing a life in its most vulnerable moments, and the deep human connection forged through shared urgency have defined my professional identity. Now, as I submit this</w:t>
      </w:r>
      <w:r>
        <w:t xml:space="preserve"> </w:t>
      </w:r>
      <w:r>
        <w:rPr>
          <w:bCs/>
          <w:b/>
        </w:rPr>
        <w:t xml:space="preserve">Personal Statement</w:t>
      </w:r>
      <w:r>
        <w:t xml:space="preserve">, I do so with unwavering resolve to bring my skills, compassion, and commitment to the critical emergency medical services landscape of</w:t>
      </w:r>
      <w:r>
        <w:t xml:space="preserve"> </w:t>
      </w:r>
      <w:r>
        <w:rPr>
          <w:bCs/>
          <w:b/>
        </w:rPr>
        <w:t xml:space="preserve">Turkey Ankara</w:t>
      </w:r>
      <w:r>
        <w:t xml:space="preserve">. This is not merely a job application; it is a heartfelt pledge to serve the resilient communities of Ankara and contribute meaningfully to Turkey’s vital healthcare infrastructure.</w:t>
      </w:r>
    </w:p>
    <w:p>
      <w:pPr>
        <w:pStyle w:val="BodyText"/>
      </w:pPr>
      <w:r>
        <w:t xml:space="preserve">Ankara, as the vibrant political heart of Turkey and a city marked by its unique blend of historical depth and rapid urbanization, presents both extraordinary opportunities and complex challenges for emergency medical responders. The dense traffic along Eskişehir Road, the sprawling neighborhoods of Çankaya and Yenimahalle, the seasonal snowfall in nearby mountains affecting mountainous districts like Sincan, and the constant flow of people across cultural hubs like Kızılay demand a paramedic who is not only technically proficient but deeply adaptable. My experience across diverse urban emergency settings has prepared me for these realities. In my previous role within a major metropolitan EMS system, I managed over 1,200 critical incidents annually—ranging from acute cardiac events in high-rise complexes to trauma from complex traffic collisions on congested highways. I understand that every second counts in the bustling environment of Ankara, where response times are often dictated by geography and infrastructure. My training emphasizes rapid assessment, efficient triage under pressure, and seamless coordination with hospital teams—skills I am eager to apply directly within Ankara’s emergency framework.</w:t>
      </w:r>
    </w:p>
    <w:p>
      <w:pPr>
        <w:pStyle w:val="BodyText"/>
      </w:pPr>
      <w:r>
        <w:t xml:space="preserve">My journey as a</w:t>
      </w:r>
      <w:r>
        <w:t xml:space="preserve"> </w:t>
      </w:r>
      <w:r>
        <w:rPr>
          <w:bCs/>
          <w:b/>
        </w:rPr>
        <w:t xml:space="preserve">Paramedic</w:t>
      </w:r>
      <w:r>
        <w:t xml:space="preserve"> </w:t>
      </w:r>
      <w:r>
        <w:t xml:space="preserve">has been built on a foundation of continuous learning and hands-on excellence. I hold certification from the International Federation of Emergency Medical Services Systems (IFEMS) and have completed advanced courses in Advanced Cardiac Life Support (ACLS), Pediatric Advanced Life Support (PALS), trauma management, and wilderness medicine—a skill set particularly relevant for Ankara’s varied terrain. During a recent winter emergency response in my previous city, I was part of a team that successfully rescued an elderly patient trapped by snowdrifts on the outskirts of the city during a severe blizzard. This experience reinforced my belief that paramedics are not just clinicians but community pillars who must anticipate needs beyond immediate medical care. In Ankara, where seasonal weather shifts can escalate risks for vulnerable populations, I am committed to applying this proactive mindset—advocating for enhanced cold-weather protocols and collaborating with local authorities on public awareness campaigns about seasonal health hazards.</w:t>
      </w:r>
    </w:p>
    <w:p>
      <w:pPr>
        <w:pStyle w:val="BodyText"/>
      </w:pPr>
      <w:r>
        <w:t xml:space="preserve">What truly sets my approach apart is my deep respect for cultural context—a value essential when serving the diverse tapestry of Turkey. I have actively studied Turkish culture, healthcare practices, and the significance of community trust within Turkish society. I understand that effective emergency care in Ankara must honor local customs, communication styles, and family dynamics. For instance, recognizing that immediate family involvement is often integral to patient consent in Turkish households has shaped my communication strategy—ensuring I always engage with families respectfully while maintaining medical urgency. Furthermore, I have begun learning Turkish to build rapport with patients and colleagues on a deeper level. This isn’t just about language; it’s about demonstrating respect for the people I serve—a principle central to my identity as a</w:t>
      </w:r>
      <w:r>
        <w:t xml:space="preserve"> </w:t>
      </w:r>
      <w:r>
        <w:rPr>
          <w:bCs/>
          <w:b/>
        </w:rPr>
        <w:t xml:space="preserve">Paramedic</w:t>
      </w:r>
      <w:r>
        <w:t xml:space="preserve">.</w:t>
      </w:r>
    </w:p>
    <w:p>
      <w:pPr>
        <w:pStyle w:val="BodyText"/>
      </w:pPr>
      <w:r>
        <w:t xml:space="preserve">The opportunity to work within Turkey’s emergency medical system represents a profound professional aspiration. I have long admired the Turkish Red Crescent Society’s (Kızılay) exemplary efforts in community health and disaster response, and I am eager to contribute to that legacy in Ankara. I am not seeking merely employment; I seek partnership with the Ankara Emergency Medical Services team to enhance patient outcomes through innovation, empathy, and rigorous standards. For example, I propose introducing a pilot program focused on mental health first aid for paramedics responding to incidents involving anxiety or trauma—a growing need as urban stressors intensify in a city like Ankara. My goal is to help elevate not just my own practice but the entire standard of care within Turkey’s emergency response network.</w:t>
      </w:r>
    </w:p>
    <w:p>
      <w:pPr>
        <w:pStyle w:val="BodyText"/>
      </w:pPr>
      <w:r>
        <w:t xml:space="preserve">My dedication extends beyond the ambulance. I actively participate in community health education, having led first-aid workshops for schools and community centers in my current location—teaching life-saving skills to youth and adults alike. I envision bringing this same initiative to Ankara, partnering with local schools, universities like Hacettepe University Faculty of Medicine, or neighborhood associations in districts such as Altındağ. This aligns perfectly with Turkey’s national health strategy emphasizing preventive care and community empowerment. By fostering a culture where basic medical knowledge is accessible to all residents of Ankara, we can reduce the burden on emergency services and build healthier communities from the ground up.</w:t>
      </w:r>
    </w:p>
    <w:p>
      <w:pPr>
        <w:pStyle w:val="BodyText"/>
      </w:pPr>
      <w:r>
        <w:t xml:space="preserve">As I reflect on my journey, I am reminded that being a</w:t>
      </w:r>
      <w:r>
        <w:t xml:space="preserve"> </w:t>
      </w:r>
      <w:r>
        <w:rPr>
          <w:bCs/>
          <w:b/>
        </w:rPr>
        <w:t xml:space="preserve">Paramedic</w:t>
      </w:r>
      <w:r>
        <w:t xml:space="preserve"> </w:t>
      </w:r>
      <w:r>
        <w:t xml:space="preserve">in Turkey Ankara is not about grand gestures alone—it’s about consistent, compassionate presence. It’s about recognizing that behind every call is a family waiting, a life hanging in the balance, and an opportunity to embody hope. The people of Ankara deserve nothing less than the very best from their emergency responders. I am ready to bring my full energy, clinical expertise, cultural sensitivity, and unwavering commitment to serve them with excellence. My</w:t>
      </w:r>
      <w:r>
        <w:t xml:space="preserve"> </w:t>
      </w:r>
      <w:r>
        <w:rPr>
          <w:bCs/>
          <w:b/>
        </w:rPr>
        <w:t xml:space="preserve">Personal Statement</w:t>
      </w:r>
      <w:r>
        <w:t xml:space="preserve"> </w:t>
      </w:r>
      <w:r>
        <w:t xml:space="preserve">is not just a document—it is a promise: I will honor the trust placed in me as a paramedic by serving Ankara’s communities with integrity, skill, and profound respect for the unique spirit of Turkey.</w:t>
      </w:r>
    </w:p>
    <w:p>
      <w:pPr>
        <w:pStyle w:val="BodyText"/>
      </w:pPr>
      <w:r>
        <w:t xml:space="preserve">I am confident that my background, values, and passion align precisely with the needs of Ankara’s emergency medical services. I eagerly anticipate the opportunity to discuss how I can contribute to this vital mission in Turkey.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Ankara</dc:title>
  <dc:creator/>
  <dc:language>en</dc:language>
  <cp:keywords/>
  <dcterms:created xsi:type="dcterms:W3CDTF">2026-04-29T15:27:01Z</dcterms:created>
  <dcterms:modified xsi:type="dcterms:W3CDTF">2026-04-29T15:27:01Z</dcterms:modified>
</cp:coreProperties>
</file>

<file path=docProps/custom.xml><?xml version="1.0" encoding="utf-8"?>
<Properties xmlns="http://schemas.openxmlformats.org/officeDocument/2006/custom-properties" xmlns:vt="http://schemas.openxmlformats.org/officeDocument/2006/docPropsVTypes"/>
</file>