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Paramedic</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8cb8dfda1854453f2b3bdf3f99b535369d5a523"/>
    <w:p>
      <w:pPr>
        <w:pStyle w:val="Heading1"/>
      </w:pPr>
      <w:r>
        <w:t xml:space="preserve">Personal Statement: A Commitment to Excellence in Paramedic Care within the United Kingdom London Context</w:t>
      </w:r>
    </w:p>
    <w:p>
      <w:pPr>
        <w:pStyle w:val="FirstParagraph"/>
      </w:pPr>
      <w:r>
        <w:t xml:space="preserve">From the moment I witnessed a swift and compassionate response by emergency services during a chaotic incident near Oxford Circus as a teenager, I knew my path lay in emergency medical care. That visceral experience crystallised my ambition: to become a skilled and dedicated</w:t>
      </w:r>
      <w:r>
        <w:t xml:space="preserve"> </w:t>
      </w:r>
      <w:r>
        <w:rPr>
          <w:bCs/>
          <w:b/>
        </w:rPr>
        <w:t xml:space="preserve">Paramedic</w:t>
      </w:r>
      <w:r>
        <w:t xml:space="preserve"> </w:t>
      </w:r>
      <w:r>
        <w:t xml:space="preserve">serving the vibrant, demanding, and diverse community of</w:t>
      </w:r>
      <w:r>
        <w:t xml:space="preserve"> </w:t>
      </w:r>
      <w:r>
        <w:rPr>
          <w:bCs/>
          <w:b/>
        </w:rPr>
        <w:t xml:space="preserve">United Kingdom London</w:t>
      </w:r>
      <w:r>
        <w:t xml:space="preserve">. This</w:t>
      </w:r>
      <w:r>
        <w:t xml:space="preserve"> </w:t>
      </w:r>
      <w:r>
        <w:rPr>
          <w:bCs/>
          <w:b/>
        </w:rPr>
        <w:t xml:space="preserve">Personal Statement</w:t>
      </w:r>
      <w:r>
        <w:t xml:space="preserve"> </w:t>
      </w:r>
      <w:r>
        <w:t xml:space="preserve">articulates not just my qualifications, but my profound understanding of the unique challenges and immense rewards inherent in providing life-saving care within the heart of one of the world's greatest cities.</w:t>
      </w:r>
    </w:p>
    <w:p>
      <w:pPr>
        <w:pStyle w:val="BodyText"/>
      </w:pPr>
      <w:r>
        <w:t xml:space="preserve">My journey towards this vocation began with a rigorous academic foundation. I achieved a First-Class Honours degree in Emergency Medical Science at King’s College London, immersing myself in UK-specific protocols, pharmacology relevant to urban emergencies, and the intricate nuances of patient care within the National Health Service (NHS) framework. Crucially, this education wasn't confined to textbooks; it emphasised the practical application vital for</w:t>
      </w:r>
      <w:r>
        <w:t xml:space="preserve"> </w:t>
      </w:r>
      <w:r>
        <w:rPr>
          <w:bCs/>
          <w:b/>
        </w:rPr>
        <w:t xml:space="preserve">United Kingdom London</w:t>
      </w:r>
      <w:r>
        <w:t xml:space="preserve">. I delved deeply into case studies focusing on high-volume trauma scenarios common in dense urban environments – from multi-vehicle collisions on the M25 fringes to complex medical emergencies within crowded Tube stations or during major events like New Year's Eve celebrations in Trafalgar Square. Understanding the specific pressures of London’s transport network, its vast population density (over 9 million people), and its cultural mosaic is not optional for a London-based</w:t>
      </w:r>
      <w:r>
        <w:t xml:space="preserve"> </w:t>
      </w:r>
      <w:r>
        <w:rPr>
          <w:bCs/>
          <w:b/>
        </w:rPr>
        <w:t xml:space="preserve">Paramedic</w:t>
      </w:r>
      <w:r>
        <w:t xml:space="preserve">; it is fundamental to effective practice. My studies equipped me with the knowledge base required to navigate this complexity safely and efficiently.</w:t>
      </w:r>
    </w:p>
    <w:p>
      <w:pPr>
        <w:pStyle w:val="BodyText"/>
      </w:pPr>
      <w:r>
        <w:t xml:space="preserve">Complementing my academic work, I gained invaluable hands-on experience through extensive volunteering with St John Ambulance London. I dedicated over 500 hours providing first response cover at major events across the capital – from marathons along the Thames to festivals in Hyde Park and community health fairs in Tower Hamlets. These experiences were transformative. I learned to rapidly assess chaotic scenes, prioritise care under intense pressure with crowds milling about, communicate effectively with diverse populations (often requiring interpreters for non-English speakers), and work seamlessly within the wider emergency response system – collaborating closely with police officers from the Metropolitan Police and fellow ambulance crews operating on London’s critical 999 network. I witnessed first-hand how a calm, competent</w:t>
      </w:r>
      <w:r>
        <w:t xml:space="preserve"> </w:t>
      </w:r>
      <w:r>
        <w:rPr>
          <w:bCs/>
          <w:b/>
        </w:rPr>
        <w:t xml:space="preserve">Paramedic</w:t>
      </w:r>
      <w:r>
        <w:t xml:space="preserve"> </w:t>
      </w:r>
      <w:r>
        <w:t xml:space="preserve">can de-escalate fear in a crowded station or provide crucial initial care while waiting for the ambulance, making a tangible difference before the main response arrives. This wasn't just practice; it was immersion into the very fabric of London emergency care.</w:t>
      </w:r>
    </w:p>
    <w:p>
      <w:pPr>
        <w:pStyle w:val="BodyText"/>
      </w:pPr>
      <w:r>
        <w:t xml:space="preserve">My commitment extends beyond clinical skill to a deep understanding of London's unique societal challenges. I actively engaged with community projects in Southwark and Lambeth, learning about health inequalities, mental health crises prevalent in urban settings, and the specific needs of vulnerable populations – including the elderly living alone in high-rise flats or those experiencing homelessness near major transport hubs. As a</w:t>
      </w:r>
      <w:r>
        <w:t xml:space="preserve"> </w:t>
      </w:r>
      <w:r>
        <w:rPr>
          <w:bCs/>
          <w:b/>
        </w:rPr>
        <w:t xml:space="preserve">Paramedic</w:t>
      </w:r>
      <w:r>
        <w:t xml:space="preserve"> </w:t>
      </w:r>
      <w:r>
        <w:t xml:space="preserve">for</w:t>
      </w:r>
      <w:r>
        <w:t xml:space="preserve"> </w:t>
      </w:r>
      <w:r>
        <w:rPr>
          <w:bCs/>
          <w:b/>
        </w:rPr>
        <w:t xml:space="preserve">United Kingdom London</w:t>
      </w:r>
      <w:r>
        <w:t xml:space="preserve">, I recognise that every call is not just a medical emergency but often intersects with social issues requiring empathy, cultural sensitivity, and sometimes, referral to wider support services. The National Institute for Health and Care Excellence (NICE) guidelines on mental health first aid in the community are not abstract concepts; they are daily tools I am prepared to utilise effectively within the London context. My volunteer work taught me that trust is paramount in building rapport quickly with patients from all walks of life, a skill absolutely essential for success on London's streets.</w:t>
      </w:r>
    </w:p>
    <w:p>
      <w:pPr>
        <w:pStyle w:val="BodyText"/>
      </w:pPr>
      <w:r>
        <w:t xml:space="preserve">Furthermore, I have proactively sought to understand the operational realities of delivering ambulance services across the vast and varied geography of</w:t>
      </w:r>
      <w:r>
        <w:t xml:space="preserve"> </w:t>
      </w:r>
      <w:r>
        <w:rPr>
          <w:bCs/>
          <w:b/>
        </w:rPr>
        <w:t xml:space="preserve">United Kingdom London</w:t>
      </w:r>
      <w:r>
        <w:t xml:space="preserve">. I shadowed paramedics from London Ambulance Service (LAS), observing their navigation through complex road networks, management of escalating incidents during peak hours, and adherence to stringent protocols like the '123' response system for life-threatening calls. I understand that reducing ambulance response times in areas like East London or West Ham is not just about speed; it’s about strategic resource deployment and anticipating demand patterns. My technical skills are robust – proficient in advanced airway management, trauma care, ECG interpretation, and using the latest digital patient care records systems used by LAS – but I am equally committed to the human element: treating each patient with dignity and compassion, whether they are a tourist with a minor fall or someone experiencing a cardiac arrest in their home.</w:t>
      </w:r>
    </w:p>
    <w:p>
      <w:pPr>
        <w:pStyle w:val="BodyText"/>
      </w:pPr>
      <w:r>
        <w:t xml:space="preserve">This</w:t>
      </w:r>
      <w:r>
        <w:t xml:space="preserve"> </w:t>
      </w:r>
      <w:r>
        <w:rPr>
          <w:bCs/>
          <w:b/>
        </w:rPr>
        <w:t xml:space="preserve">Personal Statement</w:t>
      </w:r>
      <w:r>
        <w:t xml:space="preserve"> </w:t>
      </w:r>
      <w:r>
        <w:t xml:space="preserve">is more than an application; it is a declaration of my unwavering dedication to the London community. I am not merely seeking any paramedic role; I am eager to contribute my skills, empathy, and deep local understanding to the vital mission of London Ambulance Service and the wider NHS in</w:t>
      </w:r>
      <w:r>
        <w:t xml:space="preserve"> </w:t>
      </w:r>
      <w:r>
        <w:rPr>
          <w:bCs/>
          <w:b/>
        </w:rPr>
        <w:t xml:space="preserve">United Kingdom</w:t>
      </w:r>
      <w:r>
        <w:t xml:space="preserve">. I thrive under pressure, possess exceptional communication skills honed in a multicultural metropolis, and understand that being a</w:t>
      </w:r>
      <w:r>
        <w:t xml:space="preserve"> </w:t>
      </w:r>
      <w:r>
        <w:rPr>
          <w:bCs/>
          <w:b/>
        </w:rPr>
        <w:t xml:space="preserve">Paramedic</w:t>
      </w:r>
      <w:r>
        <w:t xml:space="preserve"> </w:t>
      </w:r>
      <w:r>
        <w:t xml:space="preserve">in London means being a crucial first point of contact for millions of residents and visitors every single day. The responsibility is immense, but the opportunity to make a profound difference – to help someone breathe again on the Tube platform, stabilise an elderly person after a fall in their Brixton flat, or provide reassurance during an ambulance call in Central London – is what fuels my passion. I am ready to embrace the challenges of</w:t>
      </w:r>
      <w:r>
        <w:t xml:space="preserve"> </w:t>
      </w:r>
      <w:r>
        <w:rPr>
          <w:bCs/>
          <w:b/>
        </w:rPr>
        <w:t xml:space="preserve">United Kingdom London</w:t>
      </w:r>
      <w:r>
        <w:t xml:space="preserve">, learn continuously within its world-class NHS structure, and become a trusted member of the emergency response team dedicated to keeping this city safe and healthy. My ambition is clear: to be an outstanding</w:t>
      </w:r>
      <w:r>
        <w:t xml:space="preserve"> </w:t>
      </w:r>
      <w:r>
        <w:rPr>
          <w:bCs/>
          <w:b/>
        </w:rPr>
        <w:t xml:space="preserve">Paramedic</w:t>
      </w:r>
      <w:r>
        <w:t xml:space="preserve"> </w:t>
      </w:r>
      <w:r>
        <w:t xml:space="preserve">for London, serving with competence, compassion, and relentless commitment.</w:t>
      </w:r>
    </w:p>
    <w:p>
      <w:pPr>
        <w:pStyle w:val="BodyText"/>
      </w:pPr>
      <w:r>
        <w:rPr>
          <w:iCs/>
          <w:i/>
        </w:rPr>
        <w:t xml:space="preserve">This Personal Statement is written in full accordance with the requirements for application to a Paramedic position within the London Ambulance Service (LAS),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Paramedic for United Kingdom London</dc:title>
  <dc:creator/>
  <dc:language>en</dc:language>
  <cp:keywords/>
  <dcterms:created xsi:type="dcterms:W3CDTF">2026-07-23T11:31:17Z</dcterms:created>
  <dcterms:modified xsi:type="dcterms:W3CDTF">2026-07-23T11:31:17Z</dcterms:modified>
</cp:coreProperties>
</file>

<file path=docProps/custom.xml><?xml version="1.0" encoding="utf-8"?>
<Properties xmlns="http://schemas.openxmlformats.org/officeDocument/2006/custom-properties" xmlns:vt="http://schemas.openxmlformats.org/officeDocument/2006/docPropsVTypes"/>
</file>