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8123615502a5955d338552307c95f8790e69ace"/>
    <w:p>
      <w:pPr>
        <w:pStyle w:val="Heading1"/>
      </w:pPr>
      <w:r>
        <w:t xml:space="preserve">Personal Statement: Commitment to Emergency Medical Care in Ho Chi Minh City, Vietnam</w:t>
      </w:r>
    </w:p>
    <w:p>
      <w:pPr>
        <w:pStyle w:val="FirstParagraph"/>
      </w:pPr>
      <w:r>
        <w:t xml:space="preserve">As a dedicated and compassionate healthcare professional, I am writing this Personal Statement to express my profound commitment to serving as a Paramedic within the dynamic and rapidly evolving emergency medical services (EMS) landscape of Ho Chi Minh City, Vietnam. Having immersed myself in the rigorous academic and practical training required for paramedic work, I have cultivated not only clinical expertise but also a deep understanding of the unique challenges and opportunities present in one of Southeast Asia’s most populous urban centers. My aspiration is to contribute meaningfully to the health and safety of HCMC’s 9 million residents and millions of daily visitors, where emergency response demands both technical excellence and cultural sensitivity.</w:t>
      </w:r>
    </w:p>
    <w:p>
      <w:pPr>
        <w:pStyle w:val="BodyText"/>
      </w:pPr>
      <w:r>
        <w:t xml:space="preserve">My journey toward becoming a Paramedic began with a Bachelor’s degree in Emergency Medical Services from [Your University/Institution], where I mastered advanced life support techniques, trauma management, and critical thinking under pressure. However, it was my field internship in the bustling streets of District 1 that truly ignited my passion for this vocation. Witnessing firsthand how traffic congestion, monsoon-season flooding, and the dense urban fabric of Ho Chi Minh City complicate emergency response—where every minute counts—reinforced my resolve to specialize in this environment. In one pivotal instance during rush hour near Ben Thanh Market, I assisted a motorbike accident victim while navigating chaotic lanes with minimal access for ambulances. This experience crystallized the need for paramedics who understand HCMC’s specific rhythms: knowing shortcut routes through alleyways (hẻm), anticipating common injuries in motorcycle accidents, and communicating effectively with both Vietnamese patients and English-speaking tourists.</w:t>
      </w:r>
    </w:p>
    <w:p>
      <w:pPr>
        <w:pStyle w:val="BodyText"/>
      </w:pPr>
      <w:r>
        <w:t xml:space="preserve">What sets me apart as a candidate is my intentional focus on contextualizing my skills within Vietnam’s healthcare framework. I have studied the national EMS guidelines of Vietnam’s Ministry of Health, familiarized myself with local protocols for conditions like dengue fever outbreaks (which strain emergency services during rainy seasons) and cardiovascular emergencies prevalent in HCMC’s aging population. I also recognize that language barriers can impede care—a challenge I actively address by completing basic Vietnamese medical terminology courses. During my internship, I collaborated with Vietnamese paramedics to develop bilingual patient information cards for common emergencies, a project now used at [Local Clinic/Hospital] near District 3. This commitment to cultural humility ensures that patients from all backgrounds—whether elderly residents of Binh Thanh or expatriates in Thu Duc—receive care that respects their dignity and needs.</w:t>
      </w:r>
    </w:p>
    <w:p>
      <w:pPr>
        <w:pStyle w:val="BodyText"/>
      </w:pPr>
      <w:r>
        <w:t xml:space="preserve">Ho Chi Minh City’s unique urban ecology makes it an ideal setting for my professional growth. Unlike rural provinces, HCMC demands paramedics who balance high-speed response with community engagement. The city’s rapid development—new highways, expanding metro lines, and dense informal settlements—creates constantly shifting emergency scenarios. I am eager to contribute to initiatives like the 115 Emergency Medical Service hotline modernization program and neighborhood health education workshops in districts such as District 7, where expatriate communities coexist with traditional Vietnamese households. My goal is not merely to treat acute emergencies but to participate in preventive care, such as teaching CPR at community centers or assisting with disaster preparedness drills ahead of typhoon season. As a Paramedic in HCMC, I aim to bridge gaps between advanced medical training and the lived realities of its people.</w:t>
      </w:r>
    </w:p>
    <w:p>
      <w:pPr>
        <w:pStyle w:val="BodyText"/>
      </w:pPr>
      <w:r>
        <w:t xml:space="preserve">Furthermore, I understand that becoming an effective Paramedic in Vietnam requires more than clinical skills—it necessitates partnership with local systems. I have reached out to the Ho Chi Minh City Emergency Medical Services Department to learn about their current challenges, including equipment shortages and training gaps for rural-urban transfer cases. My proposed approach aligns with their strategic goals: leveraging technology (like GPS-enabled ambulances) while respecting traditional healing practices when appropriate. For example, I would collaborate with local *bác sĩ* (doctors) in community clinics to ensure seamless patient handoffs, a critical step often overlooked in high-volume urban EMS. This holistic perspective ensures that my work as a Paramedic supports not just individual patients but the entire ecosystem of healthcare in HCMC.</w:t>
      </w:r>
    </w:p>
    <w:p>
      <w:pPr>
        <w:pStyle w:val="BodyText"/>
      </w:pPr>
      <w:r>
        <w:t xml:space="preserve">My admiration for Vietnam’s resilience also fuels my dedication. Having volunteered with local NGOs during flood relief operations in Can Tho (a region affected by Mekong River dynamics similar to HCMC’s Saigon River), I witnessed how communities rally during crises. This experience taught me that emergency response thrives on trust—a value I prioritize in every interaction. In HCMC, where public confidence in EMS is growing but still evolving, I will work tirelessly to demonstrate reliability through actions: arriving promptly at scenes, documenting care transparently for hospital teams, and advocating for patient autonomy even in high-stress moments.</w:t>
      </w:r>
    </w:p>
    <w:p>
      <w:pPr>
        <w:pStyle w:val="BodyText"/>
      </w:pPr>
      <w:r>
        <w:t xml:space="preserve">Finally, my long-term vision centers on advancing HCMC’s EMS standards. I plan to pursue specialized certifications in disaster medicine and community paramedicine—fields gaining traction nationally—to address emerging needs like elderly care coordination or mental health crises following urbanization pressures. As a Paramedic, I do not see myself merely as a responder but as an integral part of building a more resilient Ho Chi Minh City, where emergency care is accessible, efficient, and deeply rooted in local culture.</w:t>
      </w:r>
    </w:p>
    <w:p>
      <w:pPr>
        <w:pStyle w:val="BodyText"/>
      </w:pPr>
      <w:r>
        <w:t xml:space="preserve">Ultimately, this Personal Statement reflects my unwavering commitment to excellence in the field of Paramedic work within Vietnam’s vibrant heart—Ho Chi Minh City. I am ready to apply my training, empathy, and adaptability to serve a city that embodies both ancient traditions and modern ambition. By joining HCMC’s emergency medical teams, I will honor the trust placed in me as a healthcare provider while contributing to the city’s journey toward world-class public health outcomes. 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Ho Chi Minh City</dc:title>
  <dc:creator/>
  <dc:language>en</dc:language>
  <cp:keywords/>
  <dcterms:created xsi:type="dcterms:W3CDTF">2025-12-09T12:54:05Z</dcterms:created>
  <dcterms:modified xsi:type="dcterms:W3CDTF">2025-12-09T12:54:05Z</dcterms:modified>
</cp:coreProperties>
</file>

<file path=docProps/custom.xml><?xml version="1.0" encoding="utf-8"?>
<Properties xmlns="http://schemas.openxmlformats.org/officeDocument/2006/custom-properties" xmlns:vt="http://schemas.openxmlformats.org/officeDocument/2006/docPropsVTypes"/>
</file>