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97e7b293879d058d017d49e9f8f9ba4d006dbe9"/>
    <w:p>
      <w:pPr>
        <w:pStyle w:val="Heading1"/>
      </w:pPr>
      <w:r>
        <w:t xml:space="preserve">Personal Statement for Petroleum Engineer Position in Argentina Córdoba</w:t>
      </w:r>
    </w:p>
    <w:p>
      <w:pPr>
        <w:pStyle w:val="FirstParagraph"/>
      </w:pPr>
      <w:r>
        <w:t xml:space="preserve">As I reflect on my journey toward becoming a petroleum engineer, I find myself deeply connected to the energy landscape of Argentina, particularly the dynamic region of Córdoba. This Personal Statement articulates not only my professional qualifications but also my unwavering commitment to contributing to Argentina's energy sector from within this vibrant province. Having grown up amidst Argentina's rich cultural tapestry and witnessed firsthand the transformative potential of responsible hydrocarbon development, I am driven by a purpose that transcends technical expertise: to advance sustainable energy solutions that benefit both Córdoba and the nation.</w:t>
      </w:r>
    </w:p>
    <w:p>
      <w:pPr>
        <w:pStyle w:val="BodyText"/>
      </w:pPr>
      <w:r>
        <w:t xml:space="preserve">My academic foundation began at the Universidad Nacional de Córdoba (UNC), where I earned my Bachelor's degree in Petroleum Engineering with honors. This choice was deliberate—I sought to anchor my education within Argentina's premier academic institution, understanding that mastery of petroleum engineering requires intimate knowledge of local geology, regulatory frameworks, and cultural context. Courses such as</w:t>
      </w:r>
      <w:r>
        <w:t xml:space="preserve"> </w:t>
      </w:r>
      <w:r>
        <w:rPr>
          <w:iCs/>
          <w:i/>
        </w:rPr>
        <w:t xml:space="preserve">Reservoir Simulation for Argentinean Formations</w:t>
      </w:r>
      <w:r>
        <w:t xml:space="preserve"> </w:t>
      </w:r>
      <w:r>
        <w:t xml:space="preserve">and</w:t>
      </w:r>
      <w:r>
        <w:t xml:space="preserve"> </w:t>
      </w:r>
      <w:r>
        <w:rPr>
          <w:iCs/>
          <w:i/>
        </w:rPr>
        <w:t xml:space="preserve">Hydraulic Fracturing in Low-Permeability Reservoirs</w:t>
      </w:r>
      <w:r>
        <w:t xml:space="preserve"> </w:t>
      </w:r>
      <w:r>
        <w:t xml:space="preserve">were taught using case studies from Vaca Muerta (though not in Córdoba), but with emphasis on how these techniques could be adapted for future developments closer to home. My thesis,</w:t>
      </w:r>
      <w:r>
        <w:t xml:space="preserve"> </w:t>
      </w:r>
      <w:r>
        <w:rPr>
          <w:iCs/>
          <w:i/>
        </w:rPr>
        <w:t xml:space="preserve">"Optimizing Production Strategies for Shallow Oil Fields in Central Argentina,"</w:t>
      </w:r>
      <w:r>
        <w:t xml:space="preserve"> </w:t>
      </w:r>
      <w:r>
        <w:t xml:space="preserve">analyzed data from fields near Córdoba's provinces, revealing that strategic well placement could increase recovery rates by 18%—a finding I presented at the 2023 Argentine Society of Petroleum Engineers (SPE) regional conference in Rosario.</w:t>
      </w:r>
    </w:p>
    <w:p>
      <w:pPr>
        <w:pStyle w:val="BodyText"/>
      </w:pPr>
      <w:r>
        <w:t xml:space="preserve">Beyond academia, I gained hands-on experience through a six-month internship at YPF's Córdoba Technical Support Center. Working under Dr. Elena Martínez, a leading reservoir engineer, I contributed to the "Córdoba Energy Transition Initiative," an internal project assessing how conventional oil infrastructure could integrate with future renewable energy hubs. This role deepened my understanding of Argentina's unique challenges: balancing domestic energy security amid global volatility while embracing environmental stewardship. I developed a software tool to analyze production decline curves for fields like La Cumbre (in Córdoba Province), which was later adopted by the team to forecast maintenance needs—demonstrating that innovation thrives when engineers understand local operational nuances.</w:t>
      </w:r>
    </w:p>
    <w:p>
      <w:pPr>
        <w:pStyle w:val="BodyText"/>
      </w:pPr>
      <w:r>
        <w:t xml:space="preserve">What sets me apart as a Petroleum Engineer is my commitment to community-centric engineering. During my studies, I volunteered with</w:t>
      </w:r>
      <w:r>
        <w:t xml:space="preserve"> </w:t>
      </w:r>
      <w:r>
        <w:rPr>
          <w:iCs/>
          <w:i/>
        </w:rPr>
        <w:t xml:space="preserve">Proyecto Energía para Córdoba</w:t>
      </w:r>
      <w:r>
        <w:t xml:space="preserve">, an NGO providing clean cooking solutions to rural communities near the Sierra Chica mountains. This experience taught me that energy access must be equitable—a principle I now integrate into every technical decision. In Argentina, where 30% of households rely on imported fuels for heating, I envision petroleum engineering as a bridge to stability: optimizing local production to reduce import dependency while investing in carbon capture for existing fields. My proposal for "Córdoba Low-Emission Production Units," blending enhanced oil recovery with methane leak reduction systems, was recognized by the Córdoba Chamber of Hydrocarbons as a model for regional sustainability.</w:t>
      </w:r>
    </w:p>
    <w:p>
      <w:pPr>
        <w:pStyle w:val="BodyText"/>
      </w:pPr>
      <w:r>
        <w:t xml:space="preserve">Argentina's energy sector stands at a pivotal moment. With national production targets rising 25% by 2030 and Vaca Muerta driving investment, Córdoba is positioning itself as a hub for engineering talent and technology transfer. Unlike traditional oil regions, this province offers proximity to Argentina’s largest manufacturing base—enabling rapid deployment of equipment repairs, software solutions, and workforce training. I am eager to leverage this advantage: my proficiency in Schlumberger Petrel software and data analytics aligns with Córdoba’s growing need for digital transformation in midstream operations. Moreover, having completed the</w:t>
      </w:r>
      <w:r>
        <w:t xml:space="preserve"> </w:t>
      </w:r>
      <w:r>
        <w:rPr>
          <w:iCs/>
          <w:i/>
        </w:rPr>
        <w:t xml:space="preserve">"Advanced Drilling Techniques"</w:t>
      </w:r>
      <w:r>
        <w:t xml:space="preserve"> </w:t>
      </w:r>
      <w:r>
        <w:t xml:space="preserve">certification at the National University of Río Cuarto (a leading center for petroleum training), I am prepared to support projects like the new Cordobés Oil Infrastructure Corridor—a strategic initiative connecting regional production to export terminals.</w:t>
      </w:r>
    </w:p>
    <w:p>
      <w:pPr>
        <w:pStyle w:val="BodyText"/>
      </w:pPr>
      <w:r>
        <w:t xml:space="preserve">My vision extends beyond technical execution. As a member of the Argentine Petroleum Engineers Association (APEA) and coordinator for UNC’s "Women in Energy" chapter, I champion inclusive leadership. In Córdoba, where women represent only 15% of engineering roles in hydrocarbons, I’ve organized workshops at local high schools to inspire girls toward STEM careers. This commitment mirrors Argentina’s national strategy—energy development must uplift communities through education and opportunity. My ultimate goal is to establish a Córdoba-based R&amp;D center focused on optimizing oil recovery while minimizing water usage, addressing the critical need for sustainable practices in Argentina’s semi-arid regions.</w:t>
      </w:r>
    </w:p>
    <w:p>
      <w:pPr>
        <w:pStyle w:val="BodyText"/>
      </w:pPr>
      <w:r>
        <w:t xml:space="preserve">Why Córdoba? This province embodies resilience and innovation. It is where I built my professional network, formed partnerships with industry leaders like Tecnicas Petroleras de Córdoba, and discovered that true engineering excellence emerges from understanding local geography—such as the complex aquifers beneath the Sierras Chicas. When I accepted my internship at YPF’s Córdoba office, I didn’t just choose a job; I committed to a community. The province’s blend of academic rigor (UNC is consistently ranked among Argentina's top engineering schools), entrepreneurial spirit, and cultural vibrancy creates an ideal ecosystem for petroleum engineers to grow while serving the nation.</w:t>
      </w:r>
    </w:p>
    <w:p>
      <w:pPr>
        <w:pStyle w:val="BodyText"/>
      </w:pPr>
      <w:r>
        <w:t xml:space="preserve">As I apply for this Petroleum Engineer role in Argentina Córdoba, I bring not only technical skills but a profound dedication to Argentina’s energy sovereignty. My training at UNC, my fieldwork in regional operations, and my advocacy for equitable energy access have shaped me into an engineer who sees beyond reservoirs—to the communities that thrive when energy is managed responsibly. I am ready to contribute to Córdoba’s evolution as a model of sustainable hydrocarbon development: where engineering excellence fuels economic growth while honoring Argentina’s environmental and social promise.</w:t>
      </w:r>
    </w:p>
    <w:p>
      <w:pPr>
        <w:pStyle w:val="BodyText"/>
      </w:pPr>
      <w:r>
        <w:t xml:space="preserve">In closing, I see this position not as the culmination of my journey, but the beginning. Together with industry partners in Córdoba, we can redefine what it means to be a petroleum engineer in Argentina—rooted in local expertise, driven by global standards, and committed to building an energy future that benefits all Argentinians. I welcome the opportunity to bring my passion for innovation and my deep connection to Córdoba into your team.</w:t>
      </w:r>
    </w:p>
    <w:p>
      <w:pPr>
        <w:pStyle w:val="BodyText"/>
      </w:pPr>
      <w:r>
        <w:t xml:space="preserve">Sincerely,</w:t>
      </w:r>
      <w:r>
        <w:br/>
      </w:r>
      <w:r>
        <w:t xml:space="preserve">[Your Full Name]</w:t>
      </w:r>
      <w:r>
        <w:br/>
      </w:r>
      <w:r>
        <w:t xml:space="preserve">Petroleum Engineer | Universidad Nacional de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Argentina Córdoba</dc:title>
  <dc:creator/>
  <cp:keywords/>
  <dcterms:created xsi:type="dcterms:W3CDTF">2025-12-10T01:30:12Z</dcterms:created>
  <dcterms:modified xsi:type="dcterms:W3CDTF">2025-12-10T01:30:12Z</dcterms:modified>
</cp:coreProperties>
</file>

<file path=docProps/custom.xml><?xml version="1.0" encoding="utf-8"?>
<Properties xmlns="http://schemas.openxmlformats.org/officeDocument/2006/custom-properties" xmlns:vt="http://schemas.openxmlformats.org/officeDocument/2006/docPropsVTypes"/>
</file>