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4098624591032ff2b37464b6a7ababa1a05b6c0"/>
    <w:p>
      <w:pPr>
        <w:pStyle w:val="Heading1"/>
      </w:pPr>
      <w:r>
        <w:t xml:space="preserve">Personal Statement: A Commitment to Advancing Bangladesh's Energy Future Through Petroleum Engineering Excellence in Dhaka</w:t>
      </w:r>
    </w:p>
    <w:p>
      <w:pPr>
        <w:pStyle w:val="FirstParagraph"/>
      </w:pPr>
      <w:r>
        <w:t xml:space="preserve">As a dedicated and forward-thinking Petroleum Engineer, I have cultivated a profound professional commitment to harnessing the full potential of hydrocarbon resources while addressing the unique energy challenges facing my home country. This Personal Statement articulates my journey, expertise, and unwavering dedication to contributing meaningfully to Bangladesh's petroleum sector from its dynamic capital, Dhaka. With over seven years of comprehensive experience spanning exploration, reservoir management, and field development across key onshore and offshore zones in Bangladesh, I am positioned to deliver significant value to companies operating within the nation's energy landscape.</w:t>
      </w:r>
    </w:p>
    <w:p>
      <w:pPr>
        <w:pStyle w:val="BodyText"/>
      </w:pPr>
      <w:r>
        <w:t xml:space="preserve">My academic foundation was solidified at the Bangladesh University of Engineering and Technology (BUET), where I earned my Bachelor of Science degree in Petroleum Engineering with honors. My thesis, "Reservoir Characterization and Enhanced Recovery Techniques for Mature Fields in Bangladesh’s Sangu Basin," provided critical insights into optimizing production from aging assets – a pressing concern for Bangladesh's energy security. This work was deeply contextualized within the national framework, analyzing data from fields like the Titas Gas Field (operated by Petrobangla) and exploring strategies to mitigate declining production rates that directly impact Dhaka's industrial hubs and power generation capacity. The rigorous training in reservoir simulation, well logging interpretation, and fluid dynamics at BUET equipped me with the technical acumen required to tackle complex challenges specific to Bangladesh's geology.</w:t>
      </w:r>
    </w:p>
    <w:p>
      <w:pPr>
        <w:pStyle w:val="BodyText"/>
      </w:pPr>
      <w:r>
        <w:t xml:space="preserve">My professional journey has been deeply rooted in Bangladesh, allowing me to develop an intimate understanding of the operational nuances and strategic priorities of the local industry. I began my career as a Reservoir Engineer at Bapex (Bangladesh Petroleum Exploration Company) in Dhaka, where I was instrumental in conducting reservoir performance analysis for the newly discovered offshore gas fields near Cox's Bazar. This role demanded meticulous attention to detail as we assessed reserve estimates and projected field life under Bangladesh's specific regulatory environment. I rapidly advanced to a Field Development Engineer position at a leading international oil company operating in Bangladesh, based out of Dhaka headquarters. Here, I spearheaded the development plan for the Rangpur Oil Field expansion project, collaborating closely with local authorities and national gas suppliers to ensure seamless integration into Bangladesh's existing pipeline infrastructure feeding Dhaka and surrounding regions. This project directly contributed to increasing domestic gas supply by 15%, easing pressure on energy imports critical for Dhaka's economic engine.</w:t>
      </w:r>
    </w:p>
    <w:p>
      <w:pPr>
        <w:pStyle w:val="BodyText"/>
      </w:pPr>
      <w:r>
        <w:t xml:space="preserve">My technical proficiency aligns precisely with the demands of the Petroleum Engineer role in Bangladesh. I am proficient in industry-standard software (Petrel, Eclipse, PIPESIM) and possess deep expertise in reservoir simulation, decline curve analysis, production optimization techniques (including waterflood management), and drilling engineering fundamentals. Crucially, I have navigated the complexities of working within Bangladesh's regulatory framework – including adherence to the Oil &amp; Gas Regulatory Authority (OGRA) guidelines and coordination with Petrobangla for field access and infrastructure sharing. I understand that successful Petroleum Engineering in Bangladesh requires not only technical brilliance but also cultural intelligence; I have built strong, collaborative relationships with local government bodies, community leaders near project sites in districts like Sylhet and Mymensingh, ensuring projects proceed smoothly while respecting local socio-economic contexts – a skill essential for any Petroleum Engineer operating effectively from Dhaka's central command.</w:t>
      </w:r>
    </w:p>
    <w:p>
      <w:pPr>
        <w:pStyle w:val="BodyText"/>
      </w:pPr>
      <w:r>
        <w:t xml:space="preserve">Beyond technical execution, I am driven by a deep commitment to sustainability and national development. Bangladesh faces significant energy demands as its population grows and urban centers like Dhaka expand exponentially. As a Petroleum Engineer, I recognize my responsibility to maximize the value extracted from existing resources while actively supporting the nation's transition towards cleaner energy solutions within the hydrocarbon sector – such as optimizing gas utilization for power generation (a dominant source in Bangladesh) and exploring carbon management opportunities. I have participated in workshops organized by the Dhaka-based Institute of Petroleum Engineers (IPE) on reducing methane emissions from aging infrastructure, reflecting my proactive approach to industry challenges. I believe a Petroleum Engineer’s role transcends the wellbore; it encompasses contributing to national energy policy discussions, mentoring the next generation of Bangladeshi engineers within institutions like BUET and Bangladesh University of Engineering and Technology (DUET), and advocating for technologies that enhance efficiency without compromising environmental stewardship.</w:t>
      </w:r>
    </w:p>
    <w:p>
      <w:pPr>
        <w:pStyle w:val="BodyText"/>
      </w:pPr>
      <w:r>
        <w:t xml:space="preserve">My decision to focus my career on serving Bangladesh, particularly from Dhaka as a strategic nexus for the petroleum sector, is rooted in a profound sense of responsibility. I am not merely seeking employment; I am seeking to deploy my skills where they can have the most tangible impact on the nation's energy security and economic prosperity. The challenges are significant – from developing marginal fields to enhancing recovery rates in mature assets – but they are also deeply rewarding for an engineer committed to national progress. Dhaka, as the vibrant heart of Bangladesh's governance, industry, and innovation, provides the ideal environment to collaborate with key stakeholders including Bapex, Petrobangla (headquartered near Dhaka), OGRA, and international partners. I am eager to leverage this central position to drive projects that bolster Bangladesh's energy independence and support its aspirations for sustainable development.</w:t>
      </w:r>
    </w:p>
    <w:p>
      <w:pPr>
        <w:pStyle w:val="BodyText"/>
      </w:pPr>
      <w:r>
        <w:t xml:space="preserve">As a Petroleum Engineer dedicated to Bangladesh's future, I bring not just technical expertise but also an intrinsic understanding of the national context. My experience in Dhaka’s professional ecosystem, my passion for solving locally relevant energy challenges, and my proven ability to deliver results within the country's unique operational landscape position me as an ideal candidate ready to contribute immediately. I am confident that my strategic vision, hands-on field experience, and unwavering commitment to advancing Bangladesh's petroleum industry from its capital city make me a valuable asset for any organization striving for excellence in this critical sector. I welcome the opportunity to bring my expertise to your team in Dhaka and help shape a more energy-secure future for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Bangladesh Dhaka</dc:title>
  <dc:creator/>
  <dc:language>en</dc:language>
  <cp:keywords/>
  <dcterms:created xsi:type="dcterms:W3CDTF">2026-07-21T01:42:23Z</dcterms:created>
  <dcterms:modified xsi:type="dcterms:W3CDTF">2026-07-21T01:42:23Z</dcterms:modified>
</cp:coreProperties>
</file>

<file path=docProps/custom.xml><?xml version="1.0" encoding="utf-8"?>
<Properties xmlns="http://schemas.openxmlformats.org/officeDocument/2006/custom-properties" xmlns:vt="http://schemas.openxmlformats.org/officeDocument/2006/docPropsVTypes"/>
</file>