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0" w:name="X8d9ea5309778b2df359ad0df000ec4c58406427"/>
    <w:p>
      <w:pPr>
        <w:pStyle w:val="Heading1"/>
      </w:pPr>
      <w:r>
        <w:t xml:space="preserve">Personal Statement: A Dedicated Petroleum Engineer Committed to Advancing Brazil's Energy Future in Rio de Janeiro</w:t>
      </w:r>
    </w:p>
    <w:p>
      <w:pPr>
        <w:pStyle w:val="FirstParagraph"/>
      </w:pPr>
      <w:r>
        <w:t xml:space="preserve">As a highly motivated and technically proficient Petroleum Engineer, I am writing to express my profound commitment to contributing to the dynamic energy landscape of Brazil, specifically within the vibrant industrial ecosystem of Rio de Janeiro. My career aspiration is intrinsically linked to the transformative potential of Brazil’s pre-salt reserves and the strategic importance of Rio de Janeiro as a global hub for offshore oil and gas innovation. With a deep understanding of both international best practices and the unique challenges facing Brazil's energy sector, I am eager to apply my expertise in this pivotal region.</w:t>
      </w:r>
    </w:p>
    <w:p>
      <w:pPr>
        <w:pStyle w:val="BodyText"/>
      </w:pPr>
      <w:r>
        <w:t xml:space="preserve">Rio de Janeiro has long been synonymous with Brazil’s petroleum industry evolution. From the early discoveries in the Campos Basin to the revolutionary pre-salt developments now reshaping global energy maps, Rio is not merely a location on a map—it is the heart of Brazil’s energy renaissance. Petrobras’ headquarters in Rio, coupled with world-class research institutions like CEFET-RJ and Universidade Federal do Rio de Janeiro (UFRJ), creates an unparalleled environment for engineering excellence. My academic background includes advanced studies in reservoir engineering and production optimization, specifically focused on deepwater operations within the Santos Basin—a critical area where Rio-based operators drive innovation. I have closely followed Petrobras’ pioneering work on fields like Libra and Tupi, understanding that success here demands not just technical mastery but profound respect for Brazil’s environmental stewardship commitments, as mandated by laws like Law 14.052/2020 and IBAMA protocols.</w:t>
      </w:r>
    </w:p>
    <w:p>
      <w:pPr>
        <w:pStyle w:val="BodyText"/>
      </w:pPr>
      <w:r>
        <w:t xml:space="preserve">My professional journey has been meticulously shaped to align with the needs of the Brazilian market. During my master’s program at UFRJ, I conducted research on enhanced oil recovery (EOR) techniques tailored for carbonate reservoirs in the pre-salt formations—directly addressing a key challenge for operators in Rio de Janeiro. This project involved collaboration with Petrobras’ engineering teams through an internship program, where I analyzed production data from offshore platforms operating near Rio’s coastline. I developed a predictive model using Petrel software that improved waterflood efficiency by 12% in simulated scenarios, demonstrating my ability to translate academic rigor into tangible operational value. This experience solidified my understanding of Brazil’s technical requirements: the need for integrated solutions that balance economic viability with stringent safety and environmental standards (HSE), which are non-negotiables in Rio’s high-risk offshore environment.</w:t>
      </w:r>
    </w:p>
    <w:p>
      <w:pPr>
        <w:pStyle w:val="BodyText"/>
      </w:pPr>
      <w:r>
        <w:t xml:space="preserve">Technical proficiency is only one pillar of my approach. I recognize that succeeding as a Petroleum Engineer in Rio de Janeiro requires seamless integration into a collaborative, culturally nuanced work environment. My fluency in Portuguese (C1 level) and experience working within multinational teams operating out of Rio’s industrial zones—such as the thriving Petrochemical Complex at Duque de Caxias—have equipped me with the communication skills essential for bridging technical and operational stakeholders. I have participated in industry forums hosted by ANP (National Petroleum Agency) in Rio, where discussions on regulatory shifts like the new licensing rounds for pre-salt areas highlighted my proactive engagement with Brazil’s evolving energy policy landscape. This commitment to staying informed ensures that my work as a Petroleum Engineer directly supports national strategic objectives, such as reducing production costs while maximizing local content compliance under Law 10.637/2002.</w:t>
      </w:r>
    </w:p>
    <w:p>
      <w:pPr>
        <w:pStyle w:val="BodyText"/>
      </w:pPr>
      <w:r>
        <w:t xml:space="preserve">What truly distinguishes me is my unwavering commitment to sustainable development—a value deeply embedded in Brazil’s current energy trajectory. Rio de Janeiro exemplifies this balance: the city champions renewable integration alongside fossil fuel operations, as seen in Petrobras’ investments in carbon capture at its Rio facilities. I actively pursued certifications in Sustainable Energy Management (SME) and Life Cycle Assessment (LCA) to ensure my engineering solutions prioritize both efficiency and environmental responsibility. For instance, in a recent project simulating CO2 injection for enhanced recovery near the Campos Basin, I evaluated the lifecycle emissions impact to align with Brazil’s Net Zero 2050 target. This holistic perspective is vital for any Petroleum Engineer operating in Rio de Janeiro today, where public expectation and regulatory pressure demand more than just extraction—they demand transformation.</w:t>
      </w:r>
    </w:p>
    <w:p>
      <w:pPr>
        <w:pStyle w:val="BodyText"/>
      </w:pPr>
      <w:r>
        <w:t xml:space="preserve">My long-term vision is deeply anchored in Rio de Janeiro. I aspire to contribute to the next generation of Brazilian energy infrastructure through roles that advance technology transfer and local talent development. I am particularly drawn to initiatives like Petrobras’ “Inovação e Tecnologia” program, which fosters innovation within Rio-based R&amp;D centers. By joining a leading firm in this city, I would not only apply my skills but also learn from the industry’s most experienced professionals—many of whom have shaped Rio de Janeiro into a global benchmark for offshore engineering. The city’s unique blend of urban dynamism and industrial sophistication offers the perfect setting to grow as an engineer who understands that success in Brazil means serving both the nation’s energy needs and its environmental legacy.</w:t>
      </w:r>
    </w:p>
    <w:p>
      <w:pPr>
        <w:pStyle w:val="BodyText"/>
      </w:pPr>
      <w:r>
        <w:t xml:space="preserve">In conclusion, my technical expertise, cultural integration within Brazil’s engineering community, and passion for Rio de Janeiro as a catalyst for sustainable energy innovation position me to make immediate and meaningful contributions. As a Petroleum Engineer with a proven dedication to the Brazilian context—specifically through my work focused on Rio’s pre-salt frontiers—I am prepared to embrace the challenges and opportunities this role presents. I am eager to bring my skills in reservoir management, production optimization, and sustainability analytics to an organization committed to Rio de Janeiro’s continued leadership in global energy. My goal is clear: to be part of the team that ensures Brazil’s petroleum resources are developed responsibly, efficiently, and with a lasting positive impact on our nation—and I am confident that Rio de Janeiro is where this mission truly begins.</w:t>
      </w:r>
    </w:p>
    <w:p>
      <w:pPr>
        <w:pStyle w:val="BodyText"/>
      </w:pPr>
      <w:r>
        <w:t xml:space="preserve">Thank you for considering my application. I look forward to discussing how my background as a dedicated Petroleum Engineer aligns with the strategic vision of your organization in the heart of Brazil’s energy capital: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Rio de Janeiro, Brazil</dc:title>
  <dc:creator/>
  <dc:language>en</dc:language>
  <cp:keywords/>
  <dcterms:created xsi:type="dcterms:W3CDTF">2026-07-20T23:38:23Z</dcterms:created>
  <dcterms:modified xsi:type="dcterms:W3CDTF">2026-07-20T23:38:23Z</dcterms:modified>
</cp:coreProperties>
</file>

<file path=docProps/custom.xml><?xml version="1.0" encoding="utf-8"?>
<Properties xmlns="http://schemas.openxmlformats.org/officeDocument/2006/custom-properties" xmlns:vt="http://schemas.openxmlformats.org/officeDocument/2006/docPropsVTypes"/>
</file>