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f779cb84e6761dcfa6d168c9d28c68dd65eadc9"/>
    <w:p>
      <w:pPr>
        <w:pStyle w:val="Heading1"/>
      </w:pPr>
      <w:r>
        <w:t xml:space="preserve">Personal Statement: Pursuing Excellence as a Petroleum Engineer in China Beijing</w:t>
      </w:r>
    </w:p>
    <w:p>
      <w:pPr>
        <w:pStyle w:val="FirstParagraph"/>
      </w:pPr>
      <w:r>
        <w:t xml:space="preserve">As a dedicated and forward-thinking petroleum engineer with five years of progressive experience in upstream operations, I am writing to express my profound enthusiasm for contributing to the dynamic energy landscape of China Beijing. My academic foundation, technical expertise, and unwavering commitment to sustainable resource management align precisely with the strategic imperatives driving China's energy sector forward. This Personal Statement articulates my professional journey, specialized skills, and compelling motivation to advance my career within Beijing’s pivotal oil and gas ecosystem.</w:t>
      </w:r>
    </w:p>
    <w:p>
      <w:pPr>
        <w:pStyle w:val="BodyText"/>
      </w:pPr>
      <w:r>
        <w:t xml:space="preserve">My academic background includes a Master of Science in Petroleum Engineering from the University of Texas at Austin, where I graduated with honors. My thesis focused on advanced reservoir simulation techniques for unconventional shale formations—a field highly relevant to China's rapidly developing energy infrastructure. During my studies, I immersed myself in Chinese energy policy frameworks through coursework and research collaborations with Sinolink Energy Institute, deepening my understanding of China's unique technical and regulatory environment. This academic foundation was further strengthened by a six-month industry internship at Sinopec’s Changqing Oilfield, where I assisted in optimizing production strategies for mature fields under complex geological conditions. That experience ignited my fascination with Beijing’s role as the nerve center of China’s energy innovation.</w:t>
      </w:r>
    </w:p>
    <w:p>
      <w:pPr>
        <w:pStyle w:val="BodyText"/>
      </w:pPr>
      <w:r>
        <w:t xml:space="preserve">My professional career has been defined by hands-on application of cutting-edge petroleum engineering principles across diverse global projects. As a Reservoir Engineer at Schlumberger in the Gulf of Mexico, I led a team that implemented machine learning algorithms to enhance reservoir characterization, increasing recovery rates by 12% while reducing operational costs. More recently, as a Field Operations Specialist with PetroChina’s subsidiary in Daqing, I managed well intervention programs that extended field life by three years. These experiences honed my proficiency in critical areas including: reservoir simulation (using Petrel and Eclipse), enhanced oil recovery techniques (EOR), production optimization, and multidisciplinary project management. Crucially, I have developed a strong working knowledge of API standards while adapting to China’s specific technical regulations—a necessity for success in Beijing’s regulatory landscape.</w:t>
      </w:r>
    </w:p>
    <w:p>
      <w:pPr>
        <w:pStyle w:val="BodyText"/>
      </w:pPr>
      <w:r>
        <w:t xml:space="preserve">What truly distinguishes my approach is my proactive cultural integration and commitment to Beijing’s energy priorities. I have actively pursued Mandarin language proficiency at the HSK 4 level, allowing me to collaborate seamlessly with Chinese engineering teams. I’ve also closely followed China's "Dual Carbon" goals (carbon peaking by 2030, carbon neutrality by 2060), which directly informs my professional focus on carbon capture utilization and storage (CCUS) and methane emissions reduction—key initiatives driving Beijing’s energy transition. For instance, I recently completed a certification in Sustainable Oilfield Development from the China National Petroleum Corporation (CNPC), emphasizing alignment with national energy security strategies. I am particularly inspired by Beijing’s leadership in technological innovation, such as the integration of digital twins and AI-driven reservoir management at Shengli Oilfield—a vision I am eager to contribute to directly.</w:t>
      </w:r>
    </w:p>
    <w:p>
      <w:pPr>
        <w:pStyle w:val="BodyText"/>
      </w:pPr>
      <w:r>
        <w:t xml:space="preserve">Beijing represents the ideal convergence of opportunity for a Petroleum Engineer like myself. As China’s political, economic, and technological hub, Beijing houses the headquarters of major energy players including CNPC, Sinopec, and CNOOC—entities spearheading projects critical to China’s 14th Five-Year Plan. The city’s strategic focus on developing offshore Bohai Bay fields while advancing clean energy integration creates a unique environment where traditional petroleum engineering skills merge with next-generation sustainability demands. I am eager to bring my expertise in reservoir management to Beijing-based teams working on high-impact projects, such as the recently launched Carbon Capture Pilot at Daqing or the digital transformation of Liaohe Oilfield operations. My ability to bridge international best practices with local operational realities would allow me to immediately add value while respecting China’s distinct technical and cultural context.</w:t>
      </w:r>
    </w:p>
    <w:p>
      <w:pPr>
        <w:pStyle w:val="BodyText"/>
      </w:pPr>
      <w:r>
        <w:t xml:space="preserve">Furthermore, I understand that success in Beijing requires more than technical competence—it demands respect for collaborative Chinese business culture. Throughout my career, I have embraced the importance of "guanxi" (relationship building) and collective decision-making processes. At Sinopec, I co-authored a cross-cultural best practices guide adopted by our multinational team to streamline communication between Western engineers and Chinese field crews. This experience reinforced my belief that technical excellence is amplified when coupled with cultural intelligence—a principle I will carry into every interaction in Beijing.</w:t>
      </w:r>
    </w:p>
    <w:p>
      <w:pPr>
        <w:pStyle w:val="BodyText"/>
      </w:pPr>
      <w:r>
        <w:t xml:space="preserve">I am not merely seeking employment; I am committed to becoming an integral part of Beijing’s energy future. My vision aligns with China’s ambition to lead in clean energy transition while securing its resource base—a balance I have dedicated my career to achieving. The opportunity to apply my skills at the heart of China’s energy innovation ecosystem in Beijing represents the culmination of my professional aspirations. I am prepared to contribute immediately through technical leadership, knowledge transfer, and a steadfast commitment to ethical, sustainable engineering practices that support both corporate objectives and national energy goals.</w:t>
      </w:r>
    </w:p>
    <w:p>
      <w:pPr>
        <w:pStyle w:val="BodyText"/>
      </w:pPr>
      <w:r>
        <w:t xml:space="preserve">In summary, as a Petroleum Engineer with proven expertise in reservoir optimization, EOR implementation, and cross-cultural collaboration—coupled with deep respect for Beijing’s strategic energy vision—I offer the specialized skills and cultural adaptability needed to thrive in this critical role. I am confident that my background positions me to make meaningful contributions from day one within your organization, helping to advance China’s energy security while pioneering sustainable industry practices. Thank you for considering my application; I eagerly anticipate the possibility of contributing to Beijing’s remarkable energy journey.</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China Beijing</dc:title>
  <dc:creator/>
  <dc:language>en</dc:language>
  <cp:keywords/>
  <dcterms:created xsi:type="dcterms:W3CDTF">2026-04-30T11:13:02Z</dcterms:created>
  <dcterms:modified xsi:type="dcterms:W3CDTF">2026-04-30T11:13:02Z</dcterms:modified>
</cp:coreProperties>
</file>

<file path=docProps/custom.xml><?xml version="1.0" encoding="utf-8"?>
<Properties xmlns="http://schemas.openxmlformats.org/officeDocument/2006/custom-properties" xmlns:vt="http://schemas.openxmlformats.org/officeDocument/2006/docPropsVTypes"/>
</file>