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0" w:name="X3cf41a17cb2906098e528815ce810ab9e4730b2"/>
    <w:p>
      <w:pPr>
        <w:pStyle w:val="Heading1"/>
      </w:pPr>
      <w:r>
        <w:t xml:space="preserve">Personal Statement: A Commitment to Advancing Petroleum Engineering in Egypt Alexandria</w:t>
      </w:r>
    </w:p>
    <w:p>
      <w:pPr>
        <w:pStyle w:val="FirstParagraph"/>
      </w:pPr>
      <w:r>
        <w:t xml:space="preserve">From my earliest childhood memories, the rhythmic hum of machinery and the distinctive scent of petroleum along the Mediterranean coastline of Egypt Alexandria have been integral to my identity. Growing up near the industrial zones that define this historic port city, I witnessed firsthand how petroleum engineering powers not just local industry but also shapes national prosperity. It is with profound enthusiasm and a deep-rooted connection to our homeland that I present this Personal Statement, articulating my unwavering dedication to becoming a Petroleum Engineer committed to serving Egypt's energy sector from the heart of Alexandria.</w:t>
      </w:r>
    </w:p>
    <w:p>
      <w:pPr>
        <w:pStyle w:val="BodyText"/>
      </w:pPr>
      <w:r>
        <w:t xml:space="preserve">My academic journey began at Alexandria University's Faculty of Engineering, where I pursued a Bachelor’s and Master’s degree in Petroleum Engineering. This institution, deeply embedded within the cultural and industrial fabric of Egypt Alexandria, provided me with an unparalleled foundation. Courses like Reservoir Simulation for Egyptian Carbonate Formations, Drilling Engineering for Offshore Mediterranean Operations, and Petroleum Economics tailored to North African markets were not merely theoretical exercises—they were practical lessons grounded in the realities of our local geology and energy landscape. My thesis focused on optimizing water injection strategies in the mature fields near Alexandria’s offshore zones, a project directly informed by field data from the adjacent Mediterranean Sea operations. This work underscored my understanding that effective Petroleum Engineering solutions must be culturally and geographically specific to Egypt, not generic global templates.</w:t>
      </w:r>
    </w:p>
    <w:p>
      <w:pPr>
        <w:pStyle w:val="BodyText"/>
      </w:pPr>
      <w:r>
        <w:t xml:space="preserve">My professional development extended beyond academia into hands-on experience with EGPC (Egyptian General Petroleum Corporation), where I contributed to a field development study for the El Morgan onshore reservoir. This role immersed me in the operational complexities unique to Egypt Alexandria’s energy infrastructure. I collaborated with local teams navigating the logistical challenges of moving equipment through Alexandria's bustling port and industrial corridors, while adhering strictly to Egypt’s evolving regulatory framework under the Ministry of Petroleum. Understanding these nuances—how pipeline networks connect refineries like Sidi Kerir to national grids, how environmental regulations impact offshore drilling near protected coastal zones—was as crucial as technical expertise. It taught me that a successful Petroleum Engineer in Egypt Alexandria must be a bridge between advanced technology and local context.</w:t>
      </w:r>
    </w:p>
    <w:p>
      <w:pPr>
        <w:pStyle w:val="BodyText"/>
      </w:pPr>
      <w:r>
        <w:t xml:space="preserve">What truly defines my approach is my commitment to contributing to Egypt’s strategic energy goals. As the nation transitions toward sustainable development while maintaining its role as a key hydrocarbon producer, I see immense opportunity for innovation. In Alexandria, with its position as Egypt’s primary energy hub and gateway for Mediterranean oil imports and exports, there is a critical need for engineers who understand both traditional reservoir management and emerging technologies like carbon capture integration within existing infrastructure. My technical skills in advanced reservoir modeling (using CMG-STARS), well performance analysis, and production optimization are honed to address challenges specific to Egypt’s diverse fields—from the deepwater Zohr field developments near the coast to the complex onshore operations of the Western Desert, all of which feed into Alexandria’s central refining and distribution network. I am eager to apply these skills within Egypt Alexandria, where local expertise is vital for maximizing recovery rates and ensuring operational safety across our most valuable assets.</w:t>
      </w:r>
    </w:p>
    <w:p>
      <w:pPr>
        <w:pStyle w:val="BodyText"/>
      </w:pPr>
      <w:r>
        <w:t xml:space="preserve">My passion for this field is further fueled by a personal commitment to community impact. Egypt Alexandria has long been a city that thrives on industry, yet its people also face the challenges of balancing economic growth with environmental stewardship. As a Petroleum Engineer, I am driven by the responsibility to ensure operations are not only efficient but also ethically sound and beneficial to local communities. This means prioritizing safety protocols that protect both workers and Alexandria’s coastal ecosystems, supporting initiatives that train Egyptian youth for high-skilled engineering roles within our own companies in Alexandria, and advocating for projects that align with Egypt’s vision of a cleaner energy future without sacrificing current energy security.</w:t>
      </w:r>
    </w:p>
    <w:p>
      <w:pPr>
        <w:pStyle w:val="BodyText"/>
      </w:pPr>
      <w:r>
        <w:t xml:space="preserve">I recognize that the future of Petroleum Engineering in Egypt Alexandria lies at the intersection of technological advancement and local wisdom. The city’s rich history as an intellectual center—from its ancient library to its modern engineering colleges—creates a unique environment where innovation flourishes when rooted in deep local understanding. I aspire to contribute to this legacy, working alongside colleagues who share my dedication to elevating the standards of petroleum operations in Egypt Alexandria while safeguarding our environment and resources for future generations.</w:t>
      </w:r>
    </w:p>
    <w:p>
      <w:pPr>
        <w:pStyle w:val="BodyText"/>
      </w:pPr>
      <w:r>
        <w:t xml:space="preserve">This Personal Statement is not merely an outline of qualifications; it is a testament to my lifelong commitment. My family’s history in Alexandria’s industrial sector has instilled in me a sense of duty to contribute meaningfully to the city that shaped me. As I seek to advance as a Petroleum Engineer, Egypt Alexandria remains my chosen home and professional compass. I am prepared to bring my technical expertise, cultural fluency, and unwavering dedication directly into the heart of Egypt’s energy industry—where it is most needed.</w:t>
      </w:r>
    </w:p>
    <w:p>
      <w:pPr>
        <w:pStyle w:val="BodyText"/>
      </w:pPr>
      <w:r>
        <w:t xml:space="preserve">With every project I undertake in Egypt Alexandria, I will strive not just to engineer solutions for reservoirs beneath our feet but also to build a sustainable legacy for the city and nation we all call home. This is my promise as a future Petroleum Engineer dedicated to excellence, responsibility, and the enduring spirit of Egypt Alexandria.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Petroleum Engineer Position in Egypt Alexandria</dc:title>
  <dc:creator/>
  <dc:language>en</dc:language>
  <cp:keywords/>
  <dcterms:created xsi:type="dcterms:W3CDTF">2025-12-10T17:24:47Z</dcterms:created>
  <dcterms:modified xsi:type="dcterms:W3CDTF">2025-12-10T17:24:47Z</dcterms:modified>
</cp:coreProperties>
</file>

<file path=docProps/custom.xml><?xml version="1.0" encoding="utf-8"?>
<Properties xmlns="http://schemas.openxmlformats.org/officeDocument/2006/custom-properties" xmlns:vt="http://schemas.openxmlformats.org/officeDocument/2006/docPropsVTypes"/>
</file>