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b79cbdf19812ff0842f1151301cad316cb16813"/>
    <w:p>
      <w:pPr>
        <w:pStyle w:val="Heading1"/>
      </w:pPr>
      <w:r>
        <w:t xml:space="preserve">Personal Statement for a Petroleum Engineer Position in France Paris</w:t>
      </w:r>
    </w:p>
    <w:p>
      <w:pPr>
        <w:pStyle w:val="FirstParagraph"/>
      </w:pPr>
      <w:r>
        <w:t xml:space="preserve">From my earliest exposure to complex problem-solving during high school physics projects, I have been captivated by the intricate systems that power our modern world. This fascination crystallized into a singular career path: becoming a dedicated Petroleum Engineer. My academic journey culminating in a Master’s degree in Petroleum Engineering from the University of Texas at Austin, followed by three years of hands-on field experience across North America, has equipped me with robust technical expertise and a deep understanding of reservoir management, drilling optimization, and production engineering. Yet, my ambition extends far beyond technical proficiency; it is driven by a profound desire to contribute to the global energy transition within one of Europe’s most dynamic and influential centers—France Paris.</w:t>
      </w:r>
    </w:p>
    <w:p>
      <w:pPr>
        <w:pStyle w:val="BodyText"/>
      </w:pPr>
      <w:r>
        <w:t xml:space="preserve">My professional experience has immersed me in the practical realities of the oil and gas industry. I spearheaded a reservoir simulation project for a major onshore asset in the Permian Basin, utilizing advanced software like Petrel and Eclipse to enhance recovery rates by 12% through strategic well placement and enhanced oil recovery techniques. This role demanded not only technical acumen but also exceptional collaboration skills, as I worked closely with geologists, production teams, and environmental compliance officers to ensure operational excellence aligned with sustainability goals. I recognize that the future of our industry lies at the intersection of traditional energy needs and innovative low-carbon solutions—a perspective that resonates deeply with France’s national energy strategy. The French government’s commitment to reducing carbon emissions by 40% by 2030, as outlined in its Energy Transition Law, has positioned France Paris as a global leader in redefining the role of hydrocarbons within a sustainable framework.</w:t>
      </w:r>
    </w:p>
    <w:p>
      <w:pPr>
        <w:pStyle w:val="BodyText"/>
      </w:pPr>
      <w:r>
        <w:t xml:space="preserve">This brings me to my compelling reason for targeting opportunities in France Paris. While I have gained valuable experience globally, I am drawn to the unique confluence of technological innovation, policy leadership, and cultural richness that defines the French energy landscape. France is home to world-class institutions like IFPEN (Institut Français du Pétrole Énergies Nouvelles), which pioneers research in carbon capture, hydrogen integration, and advanced reservoir management—areas where a Petroleum Engineer must adapt to new paradigms. Companies such as TotalEnergies (now TotalEnergies) exemplify this evolution, investing billions in renewable energy while simultaneously optimizing their existing hydrocarbon assets with cutting-edge engineering. I am eager to contribute my skills within this ecosystem, where the challenge is not merely extracting resources but doing so responsibly and innovatively. Paris itself is more than a city; it is a hub of international business acumen and intellectual exchange. The opportunity to work alongside global talent in a city celebrated for its commitment to both heritage and progress—where one can enjoy the Seine’s beauty while engaging with the latest energy discourse at events like the Paris Energy Summit—is unparalleled.</w:t>
      </w:r>
    </w:p>
    <w:p>
      <w:pPr>
        <w:pStyle w:val="BodyText"/>
      </w:pPr>
      <w:r>
        <w:t xml:space="preserve">My technical toolkit includes proficiency in reservoir simulation, production forecasting, well integrity assessment, and a strong grasp of digital transformation tools such as AI-driven analytics for predictive maintenance. I have also pursued certifications in Sustainable Energy Management and completed a French language course at the Alliance Française (B2 level), understanding that fluency is essential for seamless integration into a Parisian workplace. Beyond technical skills, I thrive in collaborative, multicultural environments—a trait honed during an international exchange program in Norway, where I worked with diverse teams on offshore safety protocols. These experiences have taught me that effective engineering solutions require not only scientific rigor but also empathy and clear communication across cultures—qualities vital for success in France Paris’s interconnected professional sphere.</w:t>
      </w:r>
    </w:p>
    <w:p>
      <w:pPr>
        <w:pStyle w:val="BodyText"/>
      </w:pPr>
      <w:r>
        <w:t xml:space="preserve">I am particularly inspired by France’s strategic approach to energy security during the global transition. The country has historically balanced its reliance on nuclear power with investments in offshore wind and biofuels, while also maintaining a sophisticated petroleum sector that supports both domestic needs and export markets. As a Petroleum Engineer, I aim to contribute to this balance—developing methods to reduce methane emissions from existing infrastructure or optimizing unconventional resources with minimal environmental impact. France Paris offers the ideal setting for this mission: a city where policymakers, industry leaders, and researchers converge in institutions like the École des Mines de Paris (Mines Paris – PSL), fostering dialogue between traditional energy expertise and future-oriented innovation. My goal is to become an integral part of this community, helping shape a resilient energy sector that upholds France’s leadership on the world stage.</w:t>
      </w:r>
    </w:p>
    <w:p>
      <w:pPr>
        <w:pStyle w:val="BodyText"/>
      </w:pPr>
      <w:r>
        <w:t xml:space="preserve">This Personal Statement encapsulates not just my qualifications as a Petroleum Engineer, but my vision for where I belong in the world. I seek to move beyond mere employment and become a contributor to France’s energy narrative—a narrative centered on responsibility, innovation, and excellence. Paris is not merely a location on the map; it is synonymous with intellectual ambition and cultural sophistication. To work in France Paris as a Petroleum Engineer is to align oneself with an ecosystem that values both technical mastery and societal impact. I am ready to bring my skills, my adaptability, and my unwavering commitment to sustainable energy progress to this vibrant city. I am eager for the opportunity to learn from French industry pioneers, contribute meaningfully to projects that bridge today’s energy needs with tomorrow’s solutions, and grow alongside a community that embodies the spirit of progress I have long admired.</w:t>
      </w:r>
    </w:p>
    <w:p>
      <w:pPr>
        <w:pStyle w:val="BodyText"/>
      </w:pPr>
      <w:r>
        <w:t xml:space="preserve">In conclusion, my journey as a Petroleum Engineer has prepared me for the challenges and opportunities awaiting in France Paris. I am confident that my technical background, dedication to sustainability, and passion for international collaboration make me an ideal candidate to support the ambitious energy goals of French institutions. I look forward to bringing my expertise to Paris—a city where engineering excellence meets cultural depth—and contributing to a future where energy serves both people and the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Seeking Opportunities in France Paris</dc:title>
  <dc:creator/>
  <dc:language>en</dc:language>
  <cp:keywords/>
  <dcterms:created xsi:type="dcterms:W3CDTF">2025-12-10T20:40:33Z</dcterms:created>
  <dcterms:modified xsi:type="dcterms:W3CDTF">2025-12-10T20:40:33Z</dcterms:modified>
</cp:coreProperties>
</file>

<file path=docProps/custom.xml><?xml version="1.0" encoding="utf-8"?>
<Properties xmlns="http://schemas.openxmlformats.org/officeDocument/2006/custom-properties" xmlns:vt="http://schemas.openxmlformats.org/officeDocument/2006/docPropsVTypes"/>
</file>