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Petroleum</w:t>
      </w:r>
      <w:r>
        <w:t xml:space="preserve"> </w:t>
      </w:r>
      <w:r>
        <w:t xml:space="preserve">Engineer</w:t>
      </w:r>
      <w:r>
        <w:t xml:space="preserve"> </w:t>
      </w:r>
      <w:r>
        <w:t xml:space="preserve">(New</w:t>
      </w:r>
      <w:r>
        <w:t xml:space="preserve"> </w:t>
      </w:r>
      <w:r>
        <w:t xml:space="preserve">Delhi)</w:t>
      </w:r>
    </w:p>
    <w:bookmarkStart w:id="20" w:name="Xc9f87086ad551b32a45dd49dcb3d1400bf976b2"/>
    <w:p>
      <w:pPr>
        <w:pStyle w:val="Heading1"/>
      </w:pPr>
      <w:r>
        <w:t xml:space="preserve">Personal Statement: Pursuing Excellence in Petroleum Engineering for India's Energy Future</w:t>
      </w:r>
    </w:p>
    <w:p>
      <w:pPr>
        <w:pStyle w:val="FirstParagraph"/>
      </w:pPr>
      <w:r>
        <w:t xml:space="preserve">As a dedicated petroleum engineering professional with a profound commitment to India's energy security, I present this personal statement to articulate my academic journey, technical expertise, and unwavering dedication to contributing meaningfully to the petroleum industry in New Delhi. My passion for this field was ignited during childhood visits to oil fields in Gujarat, where I witnessed firsthand how engineering solutions transformed raw resources into essential energy that powers communities. Today, as India stands at the forefront of a critical energy transition, I am determined to apply my skills within New Delhi's dynamic hub of policy-making and industry innovation.</w:t>
      </w:r>
    </w:p>
    <w:p>
      <w:pPr>
        <w:pStyle w:val="BodyText"/>
      </w:pPr>
      <w:r>
        <w:t xml:space="preserve">My academic foundation was meticulously built through a Bachelor of Technology in Petroleum Engineering from the Indian Institute of Petroleum (IIP) in Dehradun, followed by a Master's degree with honors at the prestigious Indian School of Mines (ISM) in Dhanbad. During my undergraduate studies, I immersed myself in core disciplines including Reservoir Simulation, Production Engineering, and Enhanced Oil Recovery techniques. A pivotal moment came during my final-year project on "Optimizing Hydraulic Fracturing Design for Shale Formations in Cambay Basin," where I developed a predictive model that improved fracture efficiency by 18%. This work was recognized with the Dr. V.K. Gupta Memorial Award for Excellence in Reservoir Engineering. My master's research further expanded my expertise, focusing on "AI-Driven Decline Curve Analysis for Mature Fields" – a study directly relevant to India's aging oil fields where New Delhi-based organizations like ONGC and Oil India Limited are actively seeking technological solutions.</w:t>
      </w:r>
    </w:p>
    <w:p>
      <w:pPr>
        <w:pStyle w:val="BodyText"/>
      </w:pPr>
      <w:r>
        <w:t xml:space="preserve">My professional development was significantly shaped during an eight-month internship at HPCL's R&amp;D Centre in Faridabad (near New Delhi). Working under senior petroleum engineers, I contributed to a critical project evaluating reservoir performance for the Cambay Basin asset. My responsibilities included analyzing production data using PETREL software, optimizing well placement strategies, and developing a cost-benefit model for enhanced recovery methods. This experience exposed me to the complex regulatory environment governing India's hydrocarbon sector – from DCR (Discovered Commercial Reserves) reporting protocols to environmental compliance standards mandated by the Ministry of Petroleum &amp; Natural Gas in New Delhi. I learned how decisions made in this national capital directly impact field operations across India, reinforcing my understanding of the policy-engineering nexus that defines our industry.</w:t>
      </w:r>
    </w:p>
    <w:p>
      <w:pPr>
        <w:pStyle w:val="BodyText"/>
      </w:pPr>
      <w:r>
        <w:t xml:space="preserve">What distinguishes my approach is an integrated perspective that bridges technical excellence with strategic awareness of India's energy landscape. I actively engage with national initiatives such as the 'National Hydrocarbon Exploration Policy' and 'Production Linked Incentive (PLI) Scheme' for oil &amp; gas equipment manufacturing, recognizing how these frameworks create opportunities for engineers like me to drive innovation. During my master's program, I co-organized a workshop titled "Digital Transformation in India's Oil &amp; Gas Sector" at ISM, inviting industry leaders from ONGC and GAIL (India) Limited – an event that deepened my appreciation for New Delhi's role as the nerve center where technical solutions meet policy implementation. My proficiency in advanced software (PETREL, ECLIPSE, CMG) is complemented by strong data analytics skills using Python and MATLAB, enabling me to translate complex reservoir data into actionable strategies aligned with India's energy goals.</w:t>
      </w:r>
    </w:p>
    <w:p>
      <w:pPr>
        <w:pStyle w:val="BodyText"/>
      </w:pPr>
      <w:r>
        <w:t xml:space="preserve">My motivation for pursuing petroleum engineering stems from a deep-seated belief in the sector's critical role in India's socio-economic development. With India projected to become the world's third-largest oil consumer by 2030, ensuring sustainable production while accelerating renewable integration is paramount. New Delhi, as the political and administrative heart of this transformation, offers unparalleled opportunities to influence national energy strategies. I am particularly inspired by Prime Minister Modi's 'Viksit Bharat' vision and India's target to achieve net-zero emissions by 2070 – a transition where responsible petroleum engineering must balance immediate energy needs with long-term sustainability. I aim to contribute through innovations in carbon capture utilization (CCUS) for legacy fields and optimizing production efficiency to reduce the carbon intensity of current operations.</w:t>
      </w:r>
    </w:p>
    <w:p>
      <w:pPr>
        <w:pStyle w:val="BodyText"/>
      </w:pPr>
      <w:r>
        <w:t xml:space="preserve">My decision to establish my professional career in New Delhi is deliberate and strategic. The city houses key institutions like the Ministry of Petroleum &amp; Natural Gas, Oil India Limited (OIL), GAIL, and international energy consultancies – all driving national energy policy. Working within this ecosystem would allow me to directly contribute to projects such as the upcoming National Hydrocarbon Vision 2047 and initiatives for deepwater exploration in the Krishna-Godavari Basin. I am eager to leverage New Delhi's intellectual capital through networking with bodies like the Society of Petroleum Engineers (SPE) India Chapter, where I served as a volunteer coordinator for technical symposiums. Furthermore, the city's infrastructure supports continuous learning; I plan to pursue certifications in Integrated Asset Management through NITIE Mumbai and engage with the Indian Oil Corporation’s technology development programs.</w:t>
      </w:r>
    </w:p>
    <w:p>
      <w:pPr>
        <w:pStyle w:val="BodyText"/>
      </w:pPr>
      <w:r>
        <w:t xml:space="preserve">Looking ahead, my professional goals are firmly anchored in New Delhi's energy landscape. Within five years, I aspire to lead reservoir optimization teams at major national oil companies, implementing AI-driven solutions for improved recovery rates while reducing operational carbon footprint. Longer-term, I aim to contribute to the formulation of technical standards under India's Energy Policy Framework as a recognized thought leader. I am particularly passionate about mentoring young engineers from Tier-2 cities across India, ensuring talent development reaches beyond metropolitan centers and supports nationwide energy security.</w:t>
      </w:r>
    </w:p>
    <w:p>
      <w:pPr>
        <w:pStyle w:val="BodyText"/>
      </w:pPr>
      <w:r>
        <w:t xml:space="preserve">The petroleum industry in India stands at a watershed moment – requiring engineers who understand both the technical complexities of reservoir management and the national imperative for sustainable energy. My academic rigor, hands-on experience in field operations, strategic awareness of New Delhi's policy environment, and unwavering commitment to India's energy future position me to make immediate contributions. I am not merely seeking employment; I am eager to join forces with institutions like ONGC, Oil India Limited, and the Ministry of Petroleum &amp; Natural Gas in New Delhi to engineer solutions that power India's progress while safeguarding its environmental legacy. As I prepare for this next chapter, I bring not just technical competence but a deep sense of responsibility towards harnessing our nation's energy resources with wisdom and foresight.</w:t>
      </w:r>
    </w:p>
    <w:p>
      <w:pPr>
        <w:pStyle w:val="BodyText"/>
      </w:pPr>
      <w:r>
        <w:t xml:space="preserve">Together, we can transform challenges into opportunities – ensuring India's energy journey is both secure and sustainable. It is within New Delhi's vibrant ecosystem that this transformation begins, and I am prepared to dedicate my expertise to its realization.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Petroleum Engineer (New Delhi)</dc:title>
  <dc:creator/>
  <dc:language>en</dc:language>
  <cp:keywords/>
  <dcterms:created xsi:type="dcterms:W3CDTF">2026-07-20T05:48:10Z</dcterms:created>
  <dcterms:modified xsi:type="dcterms:W3CDTF">2026-07-20T05:48:10Z</dcterms:modified>
</cp:coreProperties>
</file>

<file path=docProps/custom.xml><?xml version="1.0" encoding="utf-8"?>
<Properties xmlns="http://schemas.openxmlformats.org/officeDocument/2006/custom-properties" xmlns:vt="http://schemas.openxmlformats.org/officeDocument/2006/docPropsVTypes"/>
</file>