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Kyoto</w:t>
      </w:r>
    </w:p>
    <w:bookmarkStart w:id="20" w:name="Xe10521b1583eb8eb6f81b32f5e3c01b4ab613bb"/>
    <w:p>
      <w:pPr>
        <w:pStyle w:val="Heading1"/>
      </w:pPr>
      <w:r>
        <w:t xml:space="preserve">Personal Statement: Advancing Sustainable Energy Solutions as a Petroleum Engineer in Japan Kyoto</w:t>
      </w:r>
    </w:p>
    <w:p>
      <w:pPr>
        <w:pStyle w:val="FirstParagraph"/>
      </w:pPr>
      <w:r>
        <w:t xml:space="preserve">In the heart of Japan’s cultural and intellectual heritage, amidst the serene temples and ancient traditions of Kyoto, I envision a future where my expertise as a Petroleum Engineer directly contributes to Japan’s visionary energy transition. This Personal Statement articulates my professional journey, technical capabilities, and unwavering commitment to aligning global petroleum engineering practices with Kyoto’s unique position as a nexus for sustainable innovation. While Kyoto is not synonymous with oil fields or drilling operations—unlike Houston or Aberdeen—I am profoundly drawn to the city’s unparalleled ecosystem of research institutions, forward-thinking policies, and cultural ethos that demand sophisticated energy solutions beyond conventional extraction.</w:t>
      </w:r>
    </w:p>
    <w:p>
      <w:pPr>
        <w:pStyle w:val="BodyText"/>
      </w:pPr>
      <w:r>
        <w:t xml:space="preserve">My academic foundation in Petroleum Engineering from [Your University] equipped me with rigorous skills in reservoir simulation, enhanced oil recovery (EOR), and data-driven production optimization. However, it was during a collaborative research project on carbon capture utilization and storage (CCUS) at a European energy firm that I realized petroleum engineering’s true potential extends beyond hydrocarbon extraction—it is pivotal to decarbonization. Japan’s ambitious 2050 carbon neutrality pledge, coupled with Kyoto’s status as home to Kyoto University and the International Research Center for Renewable Energy (IRCRE), created an irresistible alignment for my career. I now seek not merely a job in Japan, but a purposeful role where my technical acumen serves Kyoto’s mission to pioneer clean energy technologies while respecting its legacy of environmental harmony.</w:t>
      </w:r>
    </w:p>
    <w:p>
      <w:pPr>
        <w:pStyle w:val="BodyText"/>
      </w:pPr>
      <w:r>
        <w:t xml:space="preserve">What distinguishes Kyoto as the ideal setting for my professional contribution is its strategic pivot from fossil fuels toward integrated sustainable systems. The city, long renowned for preserving nature in urban life (e.g., the Arashiyama Bamboo Grove), now leads Japan in testing hydrogen energy infrastructure and geothermal innovations. As a Petroleum Engineer, I recognize that legacy oil infrastructure can be repurposed: depleted reservoirs for CO₂ sequestration, existing pipeline networks for hydrogen transport, and subsurface expertise for geothermal projects. Kyoto’s Energy Innovation Hub, located within the Kyoto University Campus Innovation Park, actively seeks engineers who understand both extraction and transition—exactly my skill set. I aim to collaborate with researchers there on projects like adapting EOR techniques for CO₂ storage in saline aquifers beneath the Kansai region, directly supporting Japan’s national roadmap.</w:t>
      </w:r>
    </w:p>
    <w:p>
      <w:pPr>
        <w:pStyle w:val="BodyText"/>
      </w:pPr>
      <w:r>
        <w:t xml:space="preserve">My professional experience further underscores this synergy. At [Previous Company], I optimized production in a mature field using machine learning models to reduce flaring by 23%—a practice I now recognize as precursors to Kyoto’s zero-emission goals. This focus on operational efficiency, coupled with my certification in sustainable resource management from the Society of Petroleum Engineers (SPE), positions me to enhance Kyoto-based energy companies’ environmental performance. For instance, I could assist firms like Kansai Electric Power Company in developing carbon-negative strategies using geological data from petroleum surveys, turning historical exploration efforts into climate solutions. Japan’s "Green Growth Strategy" prioritizes exactly this—leveraging existing petroleum infrastructure for new clean applications—and Kyoto is at its epicenter.</w:t>
      </w:r>
    </w:p>
    <w:p>
      <w:pPr>
        <w:pStyle w:val="BodyText"/>
      </w:pPr>
      <w:r>
        <w:t xml:space="preserve">Crucially, my motivation transcends technical application. I am deeply inspired by Kyoto’s philosophy of *ma* (negative space) and balance—a concept that mirrors the delicate equilibrium needed in energy systems. Just as tea ceremony masters respect the space between gestures, sustainable energy demands thoughtful integration of old and new: preserving Kyoto’s cultural fabric while embracing technological renewal. I have studied Japanese environmental policies extensively, including the "Green Growth Strategy" and Kyoto Prefecture’s 2035 renewable targets, ensuring my proposals align with local context. My language proficiency (JLPT N3) allows me to engage respectfully with colleagues at institutions like the National Institute of Advanced Industrial Science and Technology (AIST), where Kyoto hosts a key clean-energy research lab.</w:t>
      </w:r>
    </w:p>
    <w:p>
      <w:pPr>
        <w:pStyle w:val="BodyText"/>
      </w:pPr>
      <w:r>
        <w:t xml:space="preserve">Some may question why a Petroleum Engineer would seek Japan, let alone Kyoto—not for oil but for transition. My answer is rooted in necessity: Japan imports 99% of its oil yet leads globally in energy innovation. This dichotomy creates urgent demand for engineers who can bridge the gap between fossil fuel legacy and renewable future. Kyoto’s compact size—where policymakers, researchers, and industry leaders collaborate daily—offers unparalleled agility to turn theory into practice. I envision myself working with Kyoto City’s Green Innovation Office on a pilot project retrofitting an abandoned oil storage facility into a hydrogen buffer zone, using my field experience in subsurface characterization to ensure safety and efficiency.</w:t>
      </w:r>
    </w:p>
    <w:p>
      <w:pPr>
        <w:pStyle w:val="BodyText"/>
      </w:pPr>
      <w:r>
        <w:t xml:space="preserve">My long-term vision is clear: To establish Kyoto as a global model for "petroleum-to-clean-energy" transitions. This requires not only technical excellence but cultural fluency. I have immersed myself in Kyoto’s traditions—learning *kintsugi* (mended pottery) to embody resilience, and participating in local environmental clean-ups to understand community priorities. I now seek to apply this ethos professionally, ensuring that every project I lead respects Japan’s cultural depth while advancing its technological edge.</w:t>
      </w:r>
    </w:p>
    <w:p>
      <w:pPr>
        <w:pStyle w:val="BodyText"/>
      </w:pPr>
      <w:r>
        <w:t xml:space="preserve">As a Petroleum Engineer entering Japan Kyoto, I do not come seeking extraction—but contribution. My expertise will be channeled into carbon capture networks, geothermal projects, and hydrogen logistics—areas where petroleum engineering is indispensable to Kyoto’s future. The city’s blend of ancient wisdom and futuristic ambition mirrors my own professional ethos: honoring the past while innovating for tomorrow. I am ready to bring my skills to Kyoto University, its affiliated research centers, or forward-looking energy firms operating within this extraordinary city. Together, we can transform petroleum engineering from a symbol of fossil dependency into a catalyst for Japan’s sustainable sovereignty.</w:t>
      </w:r>
    </w:p>
    <w:p>
      <w:pPr>
        <w:pStyle w:val="BodyText"/>
      </w:pPr>
      <w:r>
        <w:t xml:space="preserve">I welcome the opportunity to discuss how my background as a Petroleum Engineer can support Kyoto’s unique role in Japan’s clean-energy revolution. Thank you for considering my application to contribute meaningfully within the heart of Japanese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Contribution in Japan Kyoto</dc:title>
  <dc:creator/>
  <dc:language>en</dc:language>
  <cp:keywords/>
  <dcterms:created xsi:type="dcterms:W3CDTF">2026-07-20T15:04:42Z</dcterms:created>
  <dcterms:modified xsi:type="dcterms:W3CDTF">2026-07-20T15:04:42Z</dcterms:modified>
</cp:coreProperties>
</file>

<file path=docProps/custom.xml><?xml version="1.0" encoding="utf-8"?>
<Properties xmlns="http://schemas.openxmlformats.org/officeDocument/2006/custom-properties" xmlns:vt="http://schemas.openxmlformats.org/officeDocument/2006/docPropsVTypes"/>
</file>